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E31" w:rsidRDefault="00A94975" w:rsidP="00A94975">
      <w:pPr>
        <w:jc w:val="center"/>
        <w:rPr>
          <w:rFonts w:ascii="华文中宋" w:eastAsia="华文中宋" w:hAnsi="华文中宋"/>
          <w:b/>
          <w:sz w:val="32"/>
          <w:szCs w:val="21"/>
        </w:rPr>
      </w:pPr>
      <w:bookmarkStart w:id="0" w:name="_Hlk58798461"/>
      <w:r w:rsidRPr="00A94975">
        <w:rPr>
          <w:rFonts w:ascii="华文中宋" w:eastAsia="华文中宋" w:hAnsi="华文中宋" w:hint="eastAsia"/>
          <w:b/>
          <w:sz w:val="32"/>
          <w:szCs w:val="21"/>
        </w:rPr>
        <w:t>中国太平洋财产保险股份有限公司</w:t>
      </w:r>
      <w:bookmarkEnd w:id="0"/>
    </w:p>
    <w:p w:rsidR="00F77B05" w:rsidRDefault="00F77B05" w:rsidP="00F77B05">
      <w:pPr>
        <w:rPr>
          <w:rFonts w:ascii="华文中宋" w:eastAsia="华文中宋" w:hAnsi="华文中宋"/>
          <w:b/>
          <w:bCs/>
          <w:color w:val="2F5496"/>
          <w:sz w:val="24"/>
          <w:szCs w:val="24"/>
        </w:rPr>
      </w:pPr>
      <w:r>
        <w:rPr>
          <w:rFonts w:ascii="华文中宋" w:eastAsia="华文中宋" w:hAnsi="华文中宋" w:hint="eastAsia"/>
          <w:b/>
          <w:bCs/>
          <w:color w:val="2F5496"/>
          <w:sz w:val="24"/>
          <w:szCs w:val="24"/>
        </w:rPr>
        <w:t>（一）服务方案及服务承诺</w:t>
      </w:r>
    </w:p>
    <w:p w:rsidR="00F77B05" w:rsidRDefault="00F77B05" w:rsidP="00F77B05">
      <w:pPr>
        <w:rPr>
          <w:rFonts w:ascii="华文中宋" w:eastAsia="华文中宋" w:hAnsi="华文中宋"/>
          <w:b/>
          <w:bCs/>
          <w:color w:val="2F5496"/>
          <w:sz w:val="24"/>
          <w:szCs w:val="24"/>
        </w:rPr>
      </w:pPr>
      <w:r>
        <w:rPr>
          <w:rFonts w:ascii="华文中宋" w:eastAsia="华文中宋" w:hAnsi="华文中宋" w:hint="eastAsia"/>
          <w:b/>
          <w:bCs/>
          <w:color w:val="2F5496"/>
          <w:sz w:val="24"/>
          <w:szCs w:val="24"/>
        </w:rPr>
        <w:t>1、承保服务</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1.1）承保服务工作计划</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1.1.1提前预约、制定方案、召开承保服务说明会</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宋体" w:eastAsia="宋体" w:hAnsi="宋体" w:hint="eastAsia"/>
          <w:bCs/>
          <w:color w:val="2F5496"/>
          <w:sz w:val="24"/>
          <w:szCs w:val="24"/>
        </w:rPr>
        <w:t>◆</w:t>
      </w:r>
      <w:r>
        <w:rPr>
          <w:rFonts w:ascii="宋体" w:eastAsia="宋体" w:hAnsi="宋体" w:hint="eastAsia"/>
          <w:bCs/>
          <w:color w:val="000000"/>
          <w:sz w:val="24"/>
          <w:szCs w:val="24"/>
        </w:rPr>
        <w:t xml:space="preserve"> </w:t>
      </w:r>
      <w:r>
        <w:rPr>
          <w:rFonts w:ascii="华文中宋" w:eastAsia="华文中宋" w:hAnsi="华文中宋"/>
          <w:bCs/>
          <w:color w:val="000000"/>
          <w:sz w:val="24"/>
          <w:szCs w:val="24"/>
        </w:rPr>
        <w:t>提前了解被保险单位车辆保险到期情况，及时与被保险单位沟通；</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宋体" w:eastAsia="宋体" w:hAnsi="宋体" w:hint="eastAsia"/>
          <w:bCs/>
          <w:color w:val="2F5496"/>
          <w:sz w:val="24"/>
          <w:szCs w:val="24"/>
        </w:rPr>
        <w:t>◆</w:t>
      </w:r>
      <w:r>
        <w:rPr>
          <w:rFonts w:ascii="宋体" w:eastAsia="宋体" w:hAnsi="宋体" w:hint="eastAsia"/>
          <w:bCs/>
          <w:color w:val="000000"/>
          <w:sz w:val="24"/>
          <w:szCs w:val="24"/>
        </w:rPr>
        <w:t xml:space="preserve"> </w:t>
      </w:r>
      <w:r>
        <w:rPr>
          <w:rFonts w:ascii="华文中宋" w:eastAsia="华文中宋" w:hAnsi="华文中宋" w:hint="eastAsia"/>
          <w:bCs/>
          <w:color w:val="000000"/>
          <w:sz w:val="24"/>
          <w:szCs w:val="24"/>
        </w:rPr>
        <w:t>承保前，对客户从事投保工作的人员进行投保工作专门的说明会，包括条款释义，单证的目的、作用及规则，如何高效提供投保资料，个性化风险点的解决方案等；</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宋体" w:eastAsia="宋体" w:hAnsi="宋体" w:hint="eastAsia"/>
          <w:bCs/>
          <w:color w:val="2F5496"/>
          <w:sz w:val="24"/>
          <w:szCs w:val="24"/>
        </w:rPr>
        <w:t>◆</w:t>
      </w:r>
      <w:r>
        <w:rPr>
          <w:rFonts w:ascii="宋体" w:eastAsia="宋体" w:hAnsi="宋体" w:hint="eastAsia"/>
          <w:bCs/>
          <w:color w:val="000000"/>
          <w:sz w:val="24"/>
          <w:szCs w:val="24"/>
        </w:rPr>
        <w:t xml:space="preserve"> </w:t>
      </w:r>
      <w:r>
        <w:rPr>
          <w:rFonts w:ascii="华文中宋" w:eastAsia="华文中宋" w:hAnsi="华文中宋"/>
          <w:bCs/>
          <w:color w:val="000000"/>
          <w:sz w:val="24"/>
          <w:szCs w:val="24"/>
        </w:rPr>
        <w:t>根据被保险单位车辆保险到期情况，提前六十天与被保险单位联系，避免脱保和漏保现象的发生；</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宋体" w:eastAsia="宋体" w:hAnsi="宋体" w:hint="eastAsia"/>
          <w:bCs/>
          <w:color w:val="2F5496"/>
          <w:sz w:val="24"/>
          <w:szCs w:val="24"/>
        </w:rPr>
        <w:t>◆</w:t>
      </w:r>
      <w:r>
        <w:rPr>
          <w:rFonts w:ascii="宋体" w:eastAsia="宋体" w:hAnsi="宋体" w:hint="eastAsia"/>
          <w:bCs/>
          <w:color w:val="000000"/>
          <w:sz w:val="24"/>
          <w:szCs w:val="24"/>
        </w:rPr>
        <w:t xml:space="preserve"> </w:t>
      </w:r>
      <w:r>
        <w:rPr>
          <w:rFonts w:ascii="华文中宋" w:eastAsia="华文中宋" w:hAnsi="华文中宋"/>
          <w:bCs/>
          <w:color w:val="000000"/>
          <w:sz w:val="24"/>
          <w:szCs w:val="24"/>
        </w:rPr>
        <w:t>针对被保险单位超出招标承保范围的特殊需求，事先报请招标人审批。</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1.1.2上门承保、服务到人</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我司将根据投保人或被保险人提供的车辆信息，至少提前2个月做好车辆的保费测算并及时通知，以方便投保人或被保险人做好财务预算工作。并在约定的时间内</w:t>
      </w:r>
      <w:proofErr w:type="gramStart"/>
      <w:r>
        <w:rPr>
          <w:rFonts w:ascii="华文中宋" w:eastAsia="华文中宋" w:hAnsi="华文中宋" w:hint="eastAsia"/>
          <w:bCs/>
          <w:color w:val="000000"/>
          <w:sz w:val="24"/>
          <w:szCs w:val="24"/>
        </w:rPr>
        <w:t>派项目</w:t>
      </w:r>
      <w:proofErr w:type="gramEnd"/>
      <w:r>
        <w:rPr>
          <w:rFonts w:ascii="华文中宋" w:eastAsia="华文中宋" w:hAnsi="华文中宋" w:hint="eastAsia"/>
          <w:bCs/>
          <w:color w:val="000000"/>
          <w:sz w:val="24"/>
          <w:szCs w:val="24"/>
        </w:rPr>
        <w:t>服务专员上门协助投保人填写《机动车保险投保单》，办妥投保手续。</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与被保险单位达成承保意向后，指派专人上门服务，服务内容包括但不限于以下内容：</w:t>
      </w:r>
    </w:p>
    <w:p w:rsidR="00F77B05" w:rsidRDefault="00F77B05" w:rsidP="00F77B05">
      <w:pPr>
        <w:pStyle w:val="a8"/>
        <w:tabs>
          <w:tab w:val="left" w:pos="993"/>
        </w:tabs>
        <w:snapToGrid w:val="0"/>
        <w:spacing w:line="360" w:lineRule="auto"/>
        <w:ind w:left="480" w:firstLineChars="0" w:firstLine="0"/>
        <w:rPr>
          <w:rFonts w:ascii="华文中宋" w:eastAsia="华文中宋" w:hAnsi="华文中宋"/>
          <w:sz w:val="24"/>
        </w:rPr>
      </w:pPr>
      <w:r>
        <w:rPr>
          <w:rFonts w:ascii="宋体" w:eastAsia="宋体" w:hAnsi="宋体" w:hint="eastAsia"/>
          <w:bCs/>
          <w:color w:val="2F5496"/>
          <w:sz w:val="24"/>
          <w:szCs w:val="24"/>
        </w:rPr>
        <w:t>◆</w:t>
      </w:r>
      <w:r>
        <w:rPr>
          <w:rFonts w:ascii="宋体" w:eastAsia="宋体" w:hAnsi="宋体" w:hint="eastAsia"/>
          <w:bCs/>
          <w:color w:val="000000"/>
          <w:sz w:val="24"/>
          <w:szCs w:val="24"/>
        </w:rPr>
        <w:t xml:space="preserve"> </w:t>
      </w:r>
      <w:r>
        <w:rPr>
          <w:rFonts w:ascii="华文中宋" w:eastAsia="华文中宋" w:hAnsi="华文中宋" w:hint="eastAsia"/>
          <w:sz w:val="24"/>
        </w:rPr>
        <w:t>向被保险单位讲解条款</w:t>
      </w:r>
    </w:p>
    <w:p w:rsidR="00F77B05" w:rsidRDefault="00F77B05" w:rsidP="00F77B05">
      <w:pPr>
        <w:spacing w:line="360" w:lineRule="auto"/>
        <w:ind w:firstLineChars="200" w:firstLine="480"/>
        <w:rPr>
          <w:rFonts w:ascii="宋体" w:eastAsia="宋体" w:hAnsi="宋体"/>
          <w:bCs/>
          <w:color w:val="000000"/>
          <w:sz w:val="24"/>
          <w:szCs w:val="24"/>
        </w:rPr>
      </w:pPr>
      <w:r>
        <w:rPr>
          <w:rFonts w:ascii="宋体" w:eastAsia="宋体" w:hAnsi="宋体" w:hint="eastAsia"/>
          <w:bCs/>
          <w:color w:val="2F5496"/>
          <w:sz w:val="24"/>
          <w:szCs w:val="24"/>
        </w:rPr>
        <w:t>◆</w:t>
      </w:r>
      <w:r>
        <w:rPr>
          <w:rFonts w:ascii="宋体" w:eastAsia="宋体" w:hAnsi="宋体" w:hint="eastAsia"/>
          <w:bCs/>
          <w:color w:val="000000"/>
          <w:sz w:val="24"/>
          <w:szCs w:val="24"/>
        </w:rPr>
        <w:t xml:space="preserve"> </w:t>
      </w:r>
      <w:r>
        <w:rPr>
          <w:rFonts w:ascii="华文中宋" w:eastAsia="华文中宋" w:hAnsi="华文中宋" w:hint="eastAsia"/>
          <w:bCs/>
          <w:color w:val="000000"/>
          <w:sz w:val="24"/>
          <w:szCs w:val="24"/>
        </w:rPr>
        <w:t>帮助</w:t>
      </w:r>
      <w:r>
        <w:rPr>
          <w:rFonts w:ascii="华文中宋" w:eastAsia="华文中宋" w:hAnsi="华文中宋" w:hint="eastAsia"/>
          <w:sz w:val="24"/>
        </w:rPr>
        <w:t>被保险单位计算保费</w:t>
      </w:r>
    </w:p>
    <w:p w:rsidR="00F77B05" w:rsidRDefault="00F77B05" w:rsidP="00F77B05">
      <w:pPr>
        <w:tabs>
          <w:tab w:val="left" w:pos="1185"/>
        </w:tabs>
        <w:spacing w:line="360" w:lineRule="auto"/>
        <w:ind w:firstLineChars="200" w:firstLine="480"/>
        <w:rPr>
          <w:rFonts w:ascii="宋体" w:eastAsia="宋体" w:hAnsi="宋体"/>
          <w:bCs/>
          <w:color w:val="000000"/>
          <w:sz w:val="24"/>
          <w:szCs w:val="24"/>
        </w:rPr>
      </w:pPr>
      <w:r>
        <w:rPr>
          <w:rFonts w:ascii="宋体" w:eastAsia="宋体" w:hAnsi="宋体" w:hint="eastAsia"/>
          <w:bCs/>
          <w:color w:val="2F5496"/>
          <w:sz w:val="24"/>
          <w:szCs w:val="24"/>
        </w:rPr>
        <w:t>◆</w:t>
      </w:r>
      <w:r>
        <w:rPr>
          <w:rFonts w:ascii="宋体" w:eastAsia="宋体" w:hAnsi="宋体" w:hint="eastAsia"/>
          <w:bCs/>
          <w:color w:val="000000"/>
          <w:sz w:val="24"/>
          <w:szCs w:val="24"/>
        </w:rPr>
        <w:t xml:space="preserve"> </w:t>
      </w:r>
      <w:r>
        <w:rPr>
          <w:rFonts w:ascii="华文中宋" w:eastAsia="华文中宋" w:hAnsi="华文中宋" w:hint="eastAsia"/>
          <w:bCs/>
          <w:color w:val="000000"/>
          <w:sz w:val="24"/>
          <w:szCs w:val="24"/>
        </w:rPr>
        <w:t>辅导</w:t>
      </w:r>
      <w:r>
        <w:rPr>
          <w:rFonts w:ascii="华文中宋" w:eastAsia="华文中宋" w:hAnsi="华文中宋" w:hint="eastAsia"/>
          <w:sz w:val="24"/>
        </w:rPr>
        <w:t>被保险单位填写投保单</w:t>
      </w:r>
      <w:r>
        <w:rPr>
          <w:rFonts w:ascii="宋体" w:eastAsia="宋体" w:hAnsi="宋体"/>
          <w:bCs/>
          <w:color w:val="000000"/>
          <w:sz w:val="24"/>
          <w:szCs w:val="24"/>
        </w:rPr>
        <w:tab/>
      </w:r>
    </w:p>
    <w:p w:rsidR="00F77B05" w:rsidRDefault="00F77B05" w:rsidP="00F77B05">
      <w:pPr>
        <w:spacing w:line="360" w:lineRule="auto"/>
        <w:ind w:firstLineChars="200" w:firstLine="480"/>
        <w:rPr>
          <w:rFonts w:ascii="华文中宋" w:eastAsia="华文中宋" w:hAnsi="华文中宋"/>
          <w:sz w:val="24"/>
        </w:rPr>
      </w:pPr>
      <w:r>
        <w:rPr>
          <w:rFonts w:ascii="宋体" w:eastAsia="宋体" w:hAnsi="宋体" w:hint="eastAsia"/>
          <w:bCs/>
          <w:color w:val="2F5496"/>
          <w:sz w:val="24"/>
          <w:szCs w:val="24"/>
        </w:rPr>
        <w:lastRenderedPageBreak/>
        <w:t>◆</w:t>
      </w:r>
      <w:r>
        <w:rPr>
          <w:rFonts w:ascii="宋体" w:eastAsia="宋体" w:hAnsi="宋体" w:hint="eastAsia"/>
          <w:bCs/>
          <w:color w:val="000000"/>
          <w:sz w:val="24"/>
          <w:szCs w:val="24"/>
        </w:rPr>
        <w:t xml:space="preserve"> </w:t>
      </w:r>
      <w:r>
        <w:rPr>
          <w:rFonts w:ascii="华文中宋" w:eastAsia="华文中宋" w:hAnsi="华文中宋" w:hint="eastAsia"/>
          <w:bCs/>
          <w:color w:val="000000"/>
          <w:sz w:val="24"/>
          <w:szCs w:val="24"/>
        </w:rPr>
        <w:t>出单</w:t>
      </w:r>
      <w:r>
        <w:rPr>
          <w:rFonts w:ascii="华文中宋" w:eastAsia="华文中宋" w:hAnsi="华文中宋" w:hint="eastAsia"/>
          <w:sz w:val="24"/>
        </w:rPr>
        <w:t>后将保单和发票送达被保险单位</w:t>
      </w:r>
    </w:p>
    <w:p w:rsidR="00F77B05" w:rsidRDefault="00F77B05" w:rsidP="00F77B05">
      <w:pPr>
        <w:spacing w:line="360" w:lineRule="auto"/>
        <w:rPr>
          <w:rFonts w:ascii="华文中宋" w:eastAsia="华文中宋" w:hAnsi="华文中宋"/>
          <w:b/>
          <w:bCs/>
          <w:color w:val="2F5496"/>
          <w:sz w:val="24"/>
        </w:rPr>
      </w:pPr>
      <w:r>
        <w:rPr>
          <w:rFonts w:ascii="华文中宋" w:eastAsia="华文中宋" w:hAnsi="华文中宋" w:hint="eastAsia"/>
          <w:b/>
          <w:bCs/>
          <w:color w:val="2F5496"/>
          <w:sz w:val="24"/>
        </w:rPr>
        <w:t>1.1.3 新车保单快速送达</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对于新增车辆，在投保人或被保险人递交投保资料之时起，5 分钟内完成</w:t>
      </w:r>
    </w:p>
    <w:p w:rsidR="00F77B05" w:rsidRDefault="00F77B05" w:rsidP="00F77B05">
      <w:pPr>
        <w:spacing w:line="360" w:lineRule="auto"/>
        <w:rPr>
          <w:rFonts w:ascii="华文中宋" w:eastAsia="华文中宋" w:hAnsi="华文中宋"/>
          <w:bCs/>
          <w:color w:val="000000"/>
          <w:sz w:val="24"/>
          <w:szCs w:val="24"/>
        </w:rPr>
      </w:pPr>
      <w:r>
        <w:rPr>
          <w:rFonts w:ascii="华文中宋" w:eastAsia="华文中宋" w:hAnsi="华文中宋" w:hint="eastAsia"/>
          <w:bCs/>
          <w:color w:val="000000"/>
          <w:sz w:val="24"/>
          <w:szCs w:val="24"/>
        </w:rPr>
        <w:t>出单，15分钟内保单送达。</w:t>
      </w:r>
    </w:p>
    <w:p w:rsidR="00F77B05" w:rsidRDefault="00F77B05" w:rsidP="00F77B05">
      <w:pPr>
        <w:spacing w:line="360" w:lineRule="auto"/>
        <w:rPr>
          <w:rFonts w:ascii="华文中宋" w:eastAsia="华文中宋" w:hAnsi="华文中宋"/>
          <w:b/>
          <w:bCs/>
          <w:color w:val="2F5496"/>
          <w:sz w:val="24"/>
        </w:rPr>
      </w:pPr>
      <w:r>
        <w:rPr>
          <w:rFonts w:ascii="华文中宋" w:eastAsia="华文中宋" w:hAnsi="华文中宋" w:hint="eastAsia"/>
          <w:b/>
          <w:bCs/>
          <w:color w:val="2F5496"/>
          <w:sz w:val="24"/>
        </w:rPr>
        <w:t>1.1.4</w:t>
      </w:r>
      <w:r>
        <w:rPr>
          <w:rFonts w:ascii="华文中宋" w:eastAsia="华文中宋" w:hAnsi="华文中宋"/>
          <w:b/>
          <w:bCs/>
          <w:color w:val="2F5496"/>
          <w:sz w:val="24"/>
        </w:rPr>
        <w:t xml:space="preserve"> </w:t>
      </w:r>
      <w:r>
        <w:rPr>
          <w:rFonts w:ascii="华文中宋" w:eastAsia="华文中宋" w:hAnsi="华文中宋" w:hint="eastAsia"/>
          <w:b/>
          <w:bCs/>
          <w:color w:val="2F5496"/>
          <w:sz w:val="24"/>
        </w:rPr>
        <w:t>远程出单、方便快捷</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我司凭借自身先进的技术优势，建立了“点至点”的远程出单</w:t>
      </w:r>
      <w:r>
        <w:rPr>
          <w:rFonts w:ascii="华文中宋" w:eastAsia="华文中宋" w:hAnsi="华文中宋"/>
          <w:bCs/>
          <w:color w:val="000000"/>
          <w:sz w:val="24"/>
          <w:szCs w:val="24"/>
        </w:rPr>
        <w:t>/核保系统，可以满足客户远程出单的需求。对于车队规模较大，出单频繁的单位和车队，可以实现由客户在其单位现场出单，既快捷又方便。</w:t>
      </w:r>
    </w:p>
    <w:p w:rsidR="00F77B05" w:rsidRDefault="00F77B05" w:rsidP="00F77B05">
      <w:pPr>
        <w:spacing w:line="360" w:lineRule="auto"/>
        <w:rPr>
          <w:rFonts w:ascii="华文中宋" w:eastAsia="华文中宋" w:hAnsi="华文中宋"/>
          <w:b/>
          <w:bCs/>
          <w:color w:val="2F5496"/>
          <w:sz w:val="24"/>
          <w:szCs w:val="24"/>
        </w:rPr>
      </w:pPr>
      <w:r>
        <w:rPr>
          <w:rFonts w:ascii="华文中宋" w:eastAsia="华文中宋" w:hAnsi="华文中宋" w:hint="eastAsia"/>
          <w:b/>
          <w:bCs/>
          <w:color w:val="2F5496"/>
          <w:sz w:val="24"/>
          <w:szCs w:val="24"/>
        </w:rPr>
        <w:t>1.1.5紧急情况、快速通道</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如果被保险单位遇到紧急情况需要及时投保，我司开通的紧急投保通道保证其能够以最快的速度投保出单，客户只需拔打</w:t>
      </w:r>
      <w:r>
        <w:rPr>
          <w:rFonts w:ascii="华文中宋" w:eastAsia="华文中宋" w:hAnsi="华文中宋"/>
          <w:bCs/>
          <w:color w:val="000000"/>
          <w:sz w:val="24"/>
          <w:szCs w:val="24"/>
        </w:rPr>
        <w:t>95500客服热线将投保信息告知服务人员，即可完成投保手续，</w:t>
      </w:r>
      <w:r>
        <w:rPr>
          <w:rFonts w:ascii="华文中宋" w:eastAsia="华文中宋" w:hAnsi="华文中宋" w:hint="eastAsia"/>
          <w:bCs/>
          <w:color w:val="000000"/>
          <w:sz w:val="24"/>
          <w:szCs w:val="24"/>
        </w:rPr>
        <w:t>我</w:t>
      </w:r>
      <w:r>
        <w:rPr>
          <w:rFonts w:ascii="华文中宋" w:eastAsia="华文中宋" w:hAnsi="华文中宋"/>
          <w:bCs/>
          <w:color w:val="000000"/>
          <w:sz w:val="24"/>
          <w:szCs w:val="24"/>
        </w:rPr>
        <w:t>司将</w:t>
      </w:r>
      <w:proofErr w:type="gramStart"/>
      <w:r>
        <w:rPr>
          <w:rFonts w:ascii="华文中宋" w:eastAsia="华文中宋" w:hAnsi="华文中宋"/>
          <w:bCs/>
          <w:color w:val="000000"/>
          <w:sz w:val="24"/>
          <w:szCs w:val="24"/>
        </w:rPr>
        <w:t>派服务</w:t>
      </w:r>
      <w:proofErr w:type="gramEnd"/>
      <w:r>
        <w:rPr>
          <w:rFonts w:ascii="华文中宋" w:eastAsia="华文中宋" w:hAnsi="华文中宋"/>
          <w:bCs/>
          <w:color w:val="000000"/>
          <w:sz w:val="24"/>
          <w:szCs w:val="24"/>
        </w:rPr>
        <w:t>人员上门送交保险单据，并补办投保手续。</w:t>
      </w:r>
    </w:p>
    <w:p w:rsidR="00F77B05" w:rsidRDefault="00F77B05" w:rsidP="00F77B05">
      <w:pPr>
        <w:spacing w:line="360" w:lineRule="auto"/>
        <w:rPr>
          <w:rFonts w:ascii="华文中宋" w:eastAsia="华文中宋" w:hAnsi="华文中宋"/>
          <w:b/>
          <w:bCs/>
          <w:color w:val="2F5496"/>
          <w:sz w:val="24"/>
          <w:szCs w:val="24"/>
        </w:rPr>
      </w:pPr>
      <w:r>
        <w:rPr>
          <w:rFonts w:ascii="华文中宋" w:eastAsia="华文中宋" w:hAnsi="华文中宋" w:hint="eastAsia"/>
          <w:b/>
          <w:bCs/>
          <w:color w:val="2F5496"/>
          <w:sz w:val="24"/>
          <w:szCs w:val="24"/>
        </w:rPr>
        <w:t>1.1.6 制定个性化保险方案</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我司项目服务专员在尊重投保单位保险需求的前提下，将根据道路交通运行</w:t>
      </w:r>
    </w:p>
    <w:p w:rsidR="00F77B05" w:rsidRDefault="00F77B05" w:rsidP="00F77B05">
      <w:pPr>
        <w:spacing w:line="360" w:lineRule="auto"/>
        <w:rPr>
          <w:rFonts w:ascii="华文中宋" w:eastAsia="华文中宋" w:hAnsi="华文中宋"/>
          <w:bCs/>
          <w:color w:val="000000"/>
          <w:sz w:val="24"/>
          <w:szCs w:val="24"/>
        </w:rPr>
      </w:pPr>
      <w:r>
        <w:rPr>
          <w:rFonts w:ascii="华文中宋" w:eastAsia="华文中宋" w:hAnsi="华文中宋" w:hint="eastAsia"/>
          <w:bCs/>
          <w:color w:val="000000"/>
          <w:sz w:val="24"/>
          <w:szCs w:val="24"/>
        </w:rPr>
        <w:t>状况、自然灾害发生频度以及用车单位风险管理、车辆种类及使用情况、保费预算等多方面因素，设计全面科学合理的多种投保组合方案供投保单位参考，协助投保单位做好车辆使用的风险管理工作。</w:t>
      </w:r>
    </w:p>
    <w:p w:rsidR="00F77B05" w:rsidRDefault="00F77B05" w:rsidP="00F77B05">
      <w:pPr>
        <w:spacing w:line="360" w:lineRule="auto"/>
        <w:rPr>
          <w:rFonts w:ascii="华文中宋" w:eastAsia="华文中宋" w:hAnsi="华文中宋"/>
          <w:b/>
          <w:bCs/>
          <w:color w:val="2F5496"/>
          <w:sz w:val="24"/>
          <w:szCs w:val="24"/>
        </w:rPr>
      </w:pPr>
      <w:r>
        <w:rPr>
          <w:rFonts w:ascii="华文中宋" w:eastAsia="华文中宋" w:hAnsi="华文中宋"/>
          <w:b/>
          <w:bCs/>
          <w:color w:val="2F5496"/>
          <w:sz w:val="24"/>
          <w:szCs w:val="24"/>
        </w:rPr>
        <w:t>1.1.</w:t>
      </w:r>
      <w:r>
        <w:rPr>
          <w:rFonts w:ascii="华文中宋" w:eastAsia="华文中宋" w:hAnsi="华文中宋" w:hint="eastAsia"/>
          <w:b/>
          <w:bCs/>
          <w:color w:val="2F5496"/>
          <w:sz w:val="24"/>
          <w:szCs w:val="24"/>
        </w:rPr>
        <w:t>7</w:t>
      </w:r>
      <w:r>
        <w:rPr>
          <w:rFonts w:ascii="华文中宋" w:eastAsia="华文中宋" w:hAnsi="华文中宋"/>
          <w:b/>
          <w:bCs/>
          <w:color w:val="2F5496"/>
          <w:sz w:val="24"/>
          <w:szCs w:val="24"/>
        </w:rPr>
        <w:t>电子保单、便捷环保</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bCs/>
          <w:color w:val="000000"/>
          <w:sz w:val="24"/>
          <w:szCs w:val="24"/>
        </w:rPr>
        <w:t>太保公司已全面启用车</w:t>
      </w:r>
      <w:proofErr w:type="gramStart"/>
      <w:r>
        <w:rPr>
          <w:rFonts w:ascii="华文中宋" w:eastAsia="华文中宋" w:hAnsi="华文中宋"/>
          <w:bCs/>
          <w:color w:val="000000"/>
          <w:sz w:val="24"/>
          <w:szCs w:val="24"/>
        </w:rPr>
        <w:t>险电子</w:t>
      </w:r>
      <w:proofErr w:type="gramEnd"/>
      <w:r>
        <w:rPr>
          <w:rFonts w:ascii="华文中宋" w:eastAsia="华文中宋" w:hAnsi="华文中宋"/>
          <w:bCs/>
          <w:color w:val="000000"/>
          <w:sz w:val="24"/>
          <w:szCs w:val="24"/>
        </w:rPr>
        <w:t>保单，PC、</w:t>
      </w:r>
      <w:proofErr w:type="gramStart"/>
      <w:r>
        <w:rPr>
          <w:rFonts w:ascii="华文中宋" w:eastAsia="华文中宋" w:hAnsi="华文中宋"/>
          <w:bCs/>
          <w:color w:val="000000"/>
          <w:sz w:val="24"/>
          <w:szCs w:val="24"/>
        </w:rPr>
        <w:t>移动端均可</w:t>
      </w:r>
      <w:proofErr w:type="gramEnd"/>
      <w:r>
        <w:rPr>
          <w:rFonts w:ascii="华文中宋" w:eastAsia="华文中宋" w:hAnsi="华文中宋"/>
          <w:bCs/>
          <w:color w:val="000000"/>
          <w:sz w:val="24"/>
          <w:szCs w:val="24"/>
        </w:rPr>
        <w:t>通过太平洋产险官网、</w:t>
      </w:r>
      <w:proofErr w:type="gramStart"/>
      <w:r>
        <w:rPr>
          <w:rFonts w:ascii="华文中宋" w:eastAsia="华文中宋" w:hAnsi="华文中宋"/>
          <w:bCs/>
          <w:color w:val="000000"/>
          <w:sz w:val="24"/>
          <w:szCs w:val="24"/>
        </w:rPr>
        <w:t>微信公众号</w:t>
      </w:r>
      <w:proofErr w:type="gramEnd"/>
      <w:r>
        <w:rPr>
          <w:rFonts w:ascii="华文中宋" w:eastAsia="华文中宋" w:hAnsi="华文中宋"/>
          <w:bCs/>
          <w:color w:val="000000"/>
          <w:sz w:val="24"/>
          <w:szCs w:val="24"/>
        </w:rPr>
        <w:t>、太平洋保险App实现电子保单的在线查询、下载，不受时地限制，无丢失风险，保单管理高效便捷。</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lastRenderedPageBreak/>
        <w:t>1.2）专项服务小组</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 xml:space="preserve">    我司对该项目高度重视，项目组长由总公司领导担任，并在省内的各市、区、县、建立了健全的服务小组。</w:t>
      </w:r>
    </w:p>
    <w:p w:rsidR="00F77B05" w:rsidRDefault="00F77B05" w:rsidP="00F77B05">
      <w:pPr>
        <w:spacing w:line="360" w:lineRule="auto"/>
        <w:ind w:firstLineChars="200" w:firstLine="480"/>
        <w:rPr>
          <w:rFonts w:ascii="华文中宋" w:eastAsia="华文中宋" w:hAnsi="华文中宋"/>
          <w:b/>
          <w:color w:val="2F5496"/>
          <w:sz w:val="24"/>
          <w:szCs w:val="24"/>
        </w:rPr>
      </w:pPr>
      <w:r>
        <w:rPr>
          <w:rFonts w:ascii="华文中宋" w:eastAsia="华文中宋" w:hAnsi="华文中宋" w:hint="eastAsia"/>
          <w:b/>
          <w:color w:val="2F5496"/>
          <w:sz w:val="24"/>
          <w:szCs w:val="24"/>
        </w:rPr>
        <w:t>项目领导小组</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针对本项目，我司成立专项领导小组，由总、分公司领导组成，负责各项的承保服务的组织实施与总体管理。</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专项领导小组总负责人由</w:t>
      </w:r>
      <w:proofErr w:type="gramStart"/>
      <w:r>
        <w:rPr>
          <w:rFonts w:ascii="华文中宋" w:eastAsia="华文中宋" w:hAnsi="华文中宋" w:hint="eastAsia"/>
          <w:bCs/>
          <w:color w:val="000000"/>
          <w:sz w:val="24"/>
          <w:szCs w:val="24"/>
        </w:rPr>
        <w:t>总公司团车业务部</w:t>
      </w:r>
      <w:proofErr w:type="gramEnd"/>
      <w:r>
        <w:rPr>
          <w:rFonts w:ascii="华文中宋" w:eastAsia="华文中宋" w:hAnsi="华文中宋" w:hint="eastAsia"/>
          <w:bCs/>
          <w:color w:val="000000"/>
          <w:sz w:val="24"/>
          <w:szCs w:val="24"/>
        </w:rPr>
        <w:t>总经理担任，负责领导、监督各小组的工作，确保合同履约。</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小组组长：由江苏分公司车险总监担任，领导、监督各小组的落地服务。</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小组副组长：由</w:t>
      </w:r>
      <w:proofErr w:type="gramStart"/>
      <w:r>
        <w:rPr>
          <w:rFonts w:ascii="华文中宋" w:eastAsia="华文中宋" w:hAnsi="华文中宋" w:hint="eastAsia"/>
          <w:bCs/>
          <w:color w:val="000000"/>
          <w:sz w:val="24"/>
          <w:szCs w:val="24"/>
        </w:rPr>
        <w:t>分公司团车业务部</w:t>
      </w:r>
      <w:proofErr w:type="gramEnd"/>
      <w:r>
        <w:rPr>
          <w:rFonts w:ascii="华文中宋" w:eastAsia="华文中宋" w:hAnsi="华文中宋" w:hint="eastAsia"/>
          <w:bCs/>
          <w:color w:val="000000"/>
          <w:sz w:val="24"/>
          <w:szCs w:val="24"/>
        </w:rPr>
        <w:t>总经理担任，负责督导全辖落地工作。</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小组其他成员：由</w:t>
      </w:r>
      <w:proofErr w:type="gramStart"/>
      <w:r>
        <w:rPr>
          <w:rFonts w:ascii="华文中宋" w:eastAsia="华文中宋" w:hAnsi="华文中宋" w:hint="eastAsia"/>
          <w:bCs/>
          <w:color w:val="000000"/>
          <w:sz w:val="24"/>
          <w:szCs w:val="24"/>
        </w:rPr>
        <w:t>分公司团车业务部</w:t>
      </w:r>
      <w:proofErr w:type="gramEnd"/>
      <w:r>
        <w:rPr>
          <w:rFonts w:ascii="华文中宋" w:eastAsia="华文中宋" w:hAnsi="华文中宋" w:hint="eastAsia"/>
          <w:bCs/>
          <w:color w:val="000000"/>
          <w:sz w:val="24"/>
          <w:szCs w:val="24"/>
        </w:rPr>
        <w:t>高级经理担任，全力协助该项目的承保工作。专项小组组长、副组长、其他成员如发生变动，我司将立即通知投保人。</w:t>
      </w:r>
    </w:p>
    <w:p w:rsidR="00F77B05" w:rsidRDefault="00F77B05" w:rsidP="00F77B05">
      <w:pPr>
        <w:spacing w:line="360" w:lineRule="auto"/>
        <w:ind w:firstLineChars="200" w:firstLine="480"/>
        <w:rPr>
          <w:rFonts w:ascii="华文中宋" w:eastAsia="华文中宋" w:hAnsi="华文中宋"/>
          <w:b/>
          <w:color w:val="2F5496"/>
          <w:sz w:val="24"/>
          <w:szCs w:val="24"/>
        </w:rPr>
      </w:pPr>
      <w:r>
        <w:rPr>
          <w:rFonts w:ascii="华文中宋" w:eastAsia="华文中宋" w:hAnsi="华文中宋" w:hint="eastAsia"/>
          <w:b/>
          <w:color w:val="2F5496"/>
          <w:sz w:val="24"/>
          <w:szCs w:val="24"/>
        </w:rPr>
        <w:t>领导小组人员及联系方式如下：</w:t>
      </w:r>
    </w:p>
    <w:tbl>
      <w:tblPr>
        <w:tblW w:w="0" w:type="auto"/>
        <w:tblLayout w:type="fixed"/>
        <w:tblCellMar>
          <w:left w:w="0" w:type="dxa"/>
          <w:right w:w="0" w:type="dxa"/>
        </w:tblCellMar>
        <w:tblLook w:val="0000" w:firstRow="0" w:lastRow="0" w:firstColumn="0" w:lastColumn="0" w:noHBand="0" w:noVBand="0"/>
      </w:tblPr>
      <w:tblGrid>
        <w:gridCol w:w="924"/>
        <w:gridCol w:w="956"/>
        <w:gridCol w:w="1366"/>
        <w:gridCol w:w="1483"/>
        <w:gridCol w:w="1362"/>
        <w:gridCol w:w="2205"/>
      </w:tblGrid>
      <w:tr w:rsidR="00F77B05" w:rsidTr="00F53E78">
        <w:trPr>
          <w:trHeight w:val="567"/>
        </w:trPr>
        <w:tc>
          <w:tcPr>
            <w:tcW w:w="92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组内职务</w:t>
            </w:r>
          </w:p>
        </w:tc>
        <w:tc>
          <w:tcPr>
            <w:tcW w:w="95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姓名</w:t>
            </w:r>
          </w:p>
        </w:tc>
        <w:tc>
          <w:tcPr>
            <w:tcW w:w="136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所在公司</w:t>
            </w:r>
          </w:p>
        </w:tc>
        <w:tc>
          <w:tcPr>
            <w:tcW w:w="14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职务、职称</w:t>
            </w:r>
          </w:p>
        </w:tc>
        <w:tc>
          <w:tcPr>
            <w:tcW w:w="13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联系方式</w:t>
            </w:r>
          </w:p>
        </w:tc>
        <w:tc>
          <w:tcPr>
            <w:tcW w:w="22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工作职责</w:t>
            </w:r>
          </w:p>
        </w:tc>
      </w:tr>
      <w:tr w:rsidR="00F77B05" w:rsidTr="00F53E78">
        <w:trPr>
          <w:trHeight w:val="567"/>
        </w:trPr>
        <w:tc>
          <w:tcPr>
            <w:tcW w:w="92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总负责人</w:t>
            </w:r>
          </w:p>
        </w:tc>
        <w:tc>
          <w:tcPr>
            <w:tcW w:w="95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王之卓</w:t>
            </w:r>
          </w:p>
        </w:tc>
        <w:tc>
          <w:tcPr>
            <w:tcW w:w="136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总公司</w:t>
            </w:r>
          </w:p>
        </w:tc>
        <w:tc>
          <w:tcPr>
            <w:tcW w:w="1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proofErr w:type="gramStart"/>
            <w:r>
              <w:rPr>
                <w:rFonts w:ascii="华文中宋" w:eastAsia="华文中宋" w:hAnsi="华文中宋" w:cs="华文中宋" w:hint="eastAsia"/>
                <w:color w:val="000000"/>
                <w:kern w:val="0"/>
                <w:sz w:val="18"/>
                <w:szCs w:val="18"/>
                <w:lang w:bidi="ar"/>
              </w:rPr>
              <w:t>团车部</w:t>
            </w:r>
            <w:proofErr w:type="gramEnd"/>
            <w:r>
              <w:rPr>
                <w:rFonts w:ascii="华文中宋" w:eastAsia="华文中宋" w:hAnsi="华文中宋" w:cs="华文中宋" w:hint="eastAsia"/>
                <w:color w:val="000000"/>
                <w:kern w:val="0"/>
                <w:sz w:val="18"/>
                <w:szCs w:val="18"/>
                <w:lang w:bidi="ar"/>
              </w:rPr>
              <w:t>总经理</w:t>
            </w:r>
          </w:p>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经济师</w:t>
            </w:r>
          </w:p>
        </w:tc>
        <w:tc>
          <w:tcPr>
            <w:tcW w:w="136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13761928283</w:t>
            </w:r>
          </w:p>
        </w:tc>
        <w:tc>
          <w:tcPr>
            <w:tcW w:w="22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left"/>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领导、监督各小组的工作。</w:t>
            </w:r>
          </w:p>
        </w:tc>
      </w:tr>
      <w:tr w:rsidR="00F77B05" w:rsidTr="00F53E78">
        <w:trPr>
          <w:trHeight w:val="567"/>
        </w:trPr>
        <w:tc>
          <w:tcPr>
            <w:tcW w:w="92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组长</w:t>
            </w:r>
          </w:p>
        </w:tc>
        <w:tc>
          <w:tcPr>
            <w:tcW w:w="9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许锋</w:t>
            </w:r>
          </w:p>
        </w:tc>
        <w:tc>
          <w:tcPr>
            <w:tcW w:w="13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江苏分公司</w:t>
            </w:r>
          </w:p>
        </w:tc>
        <w:tc>
          <w:tcPr>
            <w:tcW w:w="1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车险总监</w:t>
            </w:r>
          </w:p>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经济师</w:t>
            </w:r>
          </w:p>
        </w:tc>
        <w:tc>
          <w:tcPr>
            <w:tcW w:w="136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15962881666</w:t>
            </w:r>
          </w:p>
        </w:tc>
        <w:tc>
          <w:tcPr>
            <w:tcW w:w="22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left"/>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领导、监督省内各市、区、县落地服务。</w:t>
            </w:r>
          </w:p>
        </w:tc>
      </w:tr>
      <w:tr w:rsidR="00F77B05" w:rsidTr="00F53E78">
        <w:trPr>
          <w:trHeight w:val="567"/>
        </w:trPr>
        <w:tc>
          <w:tcPr>
            <w:tcW w:w="92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副组长</w:t>
            </w:r>
          </w:p>
        </w:tc>
        <w:tc>
          <w:tcPr>
            <w:tcW w:w="9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张璟</w:t>
            </w:r>
          </w:p>
        </w:tc>
        <w:tc>
          <w:tcPr>
            <w:tcW w:w="13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江苏分公司</w:t>
            </w:r>
          </w:p>
        </w:tc>
        <w:tc>
          <w:tcPr>
            <w:tcW w:w="1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proofErr w:type="gramStart"/>
            <w:r>
              <w:rPr>
                <w:rFonts w:ascii="华文中宋" w:eastAsia="华文中宋" w:hAnsi="华文中宋" w:cs="华文中宋" w:hint="eastAsia"/>
                <w:color w:val="000000"/>
                <w:kern w:val="0"/>
                <w:sz w:val="18"/>
                <w:szCs w:val="18"/>
                <w:lang w:bidi="ar"/>
              </w:rPr>
              <w:t>团车部</w:t>
            </w:r>
            <w:proofErr w:type="gramEnd"/>
            <w:r>
              <w:rPr>
                <w:rFonts w:ascii="华文中宋" w:eastAsia="华文中宋" w:hAnsi="华文中宋" w:cs="华文中宋" w:hint="eastAsia"/>
                <w:color w:val="000000"/>
                <w:kern w:val="0"/>
                <w:sz w:val="18"/>
                <w:szCs w:val="18"/>
                <w:lang w:bidi="ar"/>
              </w:rPr>
              <w:t>总经理</w:t>
            </w:r>
          </w:p>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经济师</w:t>
            </w:r>
          </w:p>
        </w:tc>
        <w:tc>
          <w:tcPr>
            <w:tcW w:w="136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15150515168</w:t>
            </w:r>
          </w:p>
        </w:tc>
        <w:tc>
          <w:tcPr>
            <w:tcW w:w="22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left"/>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督导全辖落地工作。</w:t>
            </w:r>
          </w:p>
        </w:tc>
      </w:tr>
      <w:tr w:rsidR="00F77B05" w:rsidTr="00F53E78">
        <w:trPr>
          <w:trHeight w:val="567"/>
        </w:trPr>
        <w:tc>
          <w:tcPr>
            <w:tcW w:w="924"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其他成员</w:t>
            </w:r>
          </w:p>
        </w:tc>
        <w:tc>
          <w:tcPr>
            <w:tcW w:w="9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proofErr w:type="gramStart"/>
            <w:r>
              <w:rPr>
                <w:rFonts w:ascii="华文中宋" w:eastAsia="华文中宋" w:hAnsi="华文中宋" w:cs="华文中宋" w:hint="eastAsia"/>
                <w:color w:val="000000"/>
                <w:kern w:val="0"/>
                <w:sz w:val="18"/>
                <w:szCs w:val="18"/>
                <w:lang w:bidi="ar"/>
              </w:rPr>
              <w:t>单文悦</w:t>
            </w:r>
            <w:proofErr w:type="gramEnd"/>
          </w:p>
        </w:tc>
        <w:tc>
          <w:tcPr>
            <w:tcW w:w="13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江苏分公司</w:t>
            </w:r>
          </w:p>
        </w:tc>
        <w:tc>
          <w:tcPr>
            <w:tcW w:w="1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proofErr w:type="gramStart"/>
            <w:r>
              <w:rPr>
                <w:rFonts w:ascii="华文中宋" w:eastAsia="华文中宋" w:hAnsi="华文中宋" w:cs="华文中宋" w:hint="eastAsia"/>
                <w:color w:val="000000"/>
                <w:kern w:val="0"/>
                <w:sz w:val="18"/>
                <w:szCs w:val="18"/>
                <w:lang w:bidi="ar"/>
              </w:rPr>
              <w:t>团车部</w:t>
            </w:r>
            <w:proofErr w:type="gramEnd"/>
            <w:r>
              <w:rPr>
                <w:rFonts w:ascii="华文中宋" w:eastAsia="华文中宋" w:hAnsi="华文中宋" w:cs="华文中宋" w:hint="eastAsia"/>
                <w:color w:val="000000"/>
                <w:kern w:val="0"/>
                <w:sz w:val="18"/>
                <w:szCs w:val="18"/>
                <w:lang w:bidi="ar"/>
              </w:rPr>
              <w:t>高级经理</w:t>
            </w:r>
          </w:p>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经济师</w:t>
            </w:r>
          </w:p>
        </w:tc>
        <w:tc>
          <w:tcPr>
            <w:tcW w:w="136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15951891655</w:t>
            </w:r>
          </w:p>
        </w:tc>
        <w:tc>
          <w:tcPr>
            <w:tcW w:w="22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left"/>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负责与招标单位日常联系，负责统计报表上报，接受投诉处理及情况反馈。</w:t>
            </w:r>
          </w:p>
        </w:tc>
      </w:tr>
      <w:tr w:rsidR="00F77B05" w:rsidTr="00F53E78">
        <w:trPr>
          <w:trHeight w:val="567"/>
        </w:trPr>
        <w:tc>
          <w:tcPr>
            <w:tcW w:w="92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95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张</w:t>
            </w:r>
            <w:proofErr w:type="gramStart"/>
            <w:r>
              <w:rPr>
                <w:rFonts w:ascii="华文中宋" w:eastAsia="华文中宋" w:hAnsi="华文中宋" w:cs="华文中宋" w:hint="eastAsia"/>
                <w:color w:val="000000"/>
                <w:kern w:val="0"/>
                <w:sz w:val="18"/>
                <w:szCs w:val="18"/>
                <w:lang w:bidi="ar"/>
              </w:rPr>
              <w:t>一</w:t>
            </w:r>
            <w:proofErr w:type="gramEnd"/>
            <w:r>
              <w:rPr>
                <w:rFonts w:ascii="华文中宋" w:eastAsia="华文中宋" w:hAnsi="华文中宋" w:cs="华文中宋" w:hint="eastAsia"/>
                <w:color w:val="000000"/>
                <w:kern w:val="0"/>
                <w:sz w:val="18"/>
                <w:szCs w:val="18"/>
                <w:lang w:bidi="ar"/>
              </w:rPr>
              <w:t>达</w:t>
            </w:r>
          </w:p>
        </w:tc>
        <w:tc>
          <w:tcPr>
            <w:tcW w:w="13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江苏分公司</w:t>
            </w:r>
          </w:p>
        </w:tc>
        <w:tc>
          <w:tcPr>
            <w:tcW w:w="1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proofErr w:type="gramStart"/>
            <w:r>
              <w:rPr>
                <w:rFonts w:ascii="华文中宋" w:eastAsia="华文中宋" w:hAnsi="华文中宋" w:cs="华文中宋" w:hint="eastAsia"/>
                <w:color w:val="000000"/>
                <w:kern w:val="0"/>
                <w:sz w:val="18"/>
                <w:szCs w:val="18"/>
                <w:lang w:bidi="ar"/>
              </w:rPr>
              <w:t>团车部</w:t>
            </w:r>
            <w:proofErr w:type="gramEnd"/>
            <w:r>
              <w:rPr>
                <w:rFonts w:ascii="华文中宋" w:eastAsia="华文中宋" w:hAnsi="华文中宋" w:cs="华文中宋" w:hint="eastAsia"/>
                <w:color w:val="000000"/>
                <w:kern w:val="0"/>
                <w:sz w:val="18"/>
                <w:szCs w:val="18"/>
                <w:lang w:bidi="ar"/>
              </w:rPr>
              <w:t>项目经理</w:t>
            </w:r>
          </w:p>
        </w:tc>
        <w:tc>
          <w:tcPr>
            <w:tcW w:w="136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19852842818</w:t>
            </w:r>
          </w:p>
        </w:tc>
        <w:tc>
          <w:tcPr>
            <w:tcW w:w="22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left"/>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负责组织保险知识讲座，保险条款、费率推介。</w:t>
            </w:r>
          </w:p>
        </w:tc>
      </w:tr>
    </w:tbl>
    <w:p w:rsidR="00F77B05" w:rsidRDefault="00F77B05" w:rsidP="00F77B05">
      <w:pPr>
        <w:spacing w:line="360" w:lineRule="auto"/>
        <w:ind w:firstLineChars="200" w:firstLine="480"/>
        <w:rPr>
          <w:rFonts w:ascii="华文中宋" w:eastAsia="华文中宋" w:hAnsi="华文中宋"/>
          <w:b/>
          <w:color w:val="2F5496"/>
          <w:sz w:val="24"/>
          <w:szCs w:val="24"/>
        </w:rPr>
      </w:pPr>
      <w:r>
        <w:rPr>
          <w:rFonts w:ascii="华文中宋" w:eastAsia="华文中宋" w:hAnsi="华文中宋" w:hint="eastAsia"/>
          <w:b/>
          <w:color w:val="2F5496"/>
          <w:sz w:val="24"/>
          <w:szCs w:val="24"/>
        </w:rPr>
        <w:t>承保服务小组</w:t>
      </w:r>
    </w:p>
    <w:p w:rsidR="00F77B05" w:rsidRDefault="00F77B05" w:rsidP="00F77B05">
      <w:pPr>
        <w:ind w:firstLineChars="200" w:firstLine="480"/>
        <w:jc w:val="left"/>
        <w:rPr>
          <w:rFonts w:ascii="华文中宋" w:eastAsia="华文中宋" w:hAnsi="华文中宋" w:cs="华文中宋"/>
          <w:color w:val="000000"/>
          <w:sz w:val="24"/>
          <w:szCs w:val="24"/>
        </w:rPr>
      </w:pPr>
      <w:r>
        <w:rPr>
          <w:rFonts w:ascii="华文中宋" w:eastAsia="华文中宋" w:hAnsi="华文中宋" w:cs="华文中宋" w:hint="eastAsia"/>
          <w:color w:val="000000"/>
          <w:sz w:val="24"/>
          <w:szCs w:val="24"/>
        </w:rPr>
        <w:t>我司在省内各地市均成立承保服务小组，服务覆盖各地市区、县范围，</w:t>
      </w:r>
      <w:r>
        <w:rPr>
          <w:rFonts w:ascii="华文中宋" w:eastAsia="华文中宋" w:hAnsi="华文中宋" w:hint="eastAsia"/>
          <w:bCs/>
          <w:color w:val="000000"/>
          <w:sz w:val="24"/>
          <w:szCs w:val="24"/>
        </w:rPr>
        <w:t>组长</w:t>
      </w:r>
      <w:r>
        <w:rPr>
          <w:rFonts w:ascii="华文中宋" w:eastAsia="华文中宋" w:hAnsi="华文中宋" w:hint="eastAsia"/>
          <w:bCs/>
          <w:color w:val="000000"/>
          <w:sz w:val="24"/>
          <w:szCs w:val="24"/>
        </w:rPr>
        <w:lastRenderedPageBreak/>
        <w:t>由中心支公司车险分管总经理亲自担任，负责督导落地工作。成员由具备成熟专业技能</w:t>
      </w:r>
      <w:proofErr w:type="gramStart"/>
      <w:r>
        <w:rPr>
          <w:rFonts w:ascii="华文中宋" w:eastAsia="华文中宋" w:hAnsi="华文中宋" w:hint="eastAsia"/>
          <w:bCs/>
          <w:color w:val="000000"/>
          <w:sz w:val="24"/>
          <w:szCs w:val="24"/>
        </w:rPr>
        <w:t>的团车部</w:t>
      </w:r>
      <w:proofErr w:type="gramEnd"/>
      <w:r>
        <w:rPr>
          <w:rFonts w:ascii="华文中宋" w:eastAsia="华文中宋" w:hAnsi="华文中宋" w:hint="eastAsia"/>
          <w:bCs/>
          <w:color w:val="000000"/>
          <w:sz w:val="24"/>
          <w:szCs w:val="24"/>
        </w:rPr>
        <w:t>高级经理组成，</w:t>
      </w:r>
      <w:r>
        <w:rPr>
          <w:rFonts w:ascii="华文中宋" w:eastAsia="华文中宋" w:hAnsi="华文中宋" w:cs="华文中宋" w:hint="eastAsia"/>
          <w:color w:val="000000"/>
          <w:sz w:val="24"/>
          <w:szCs w:val="24"/>
        </w:rPr>
        <w:t>均提供电话号码或手机号码，方便客户联络，能保证随叫随到。</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专项服务小组保证随叫随到、主动上门办理投保、承保手续，为党政机关、事业单位、社会团体提供优先服务。</w:t>
      </w:r>
    </w:p>
    <w:p w:rsidR="00F77B05" w:rsidRDefault="00F77B05" w:rsidP="00F77B05">
      <w:pPr>
        <w:spacing w:line="360" w:lineRule="auto"/>
        <w:ind w:firstLineChars="200" w:firstLine="480"/>
        <w:jc w:val="center"/>
        <w:rPr>
          <w:rFonts w:ascii="华文中宋" w:eastAsia="华文中宋" w:hAnsi="华文中宋"/>
          <w:bCs/>
          <w:color w:val="000000"/>
          <w:sz w:val="24"/>
          <w:szCs w:val="24"/>
        </w:rPr>
      </w:pPr>
      <w:r>
        <w:rPr>
          <w:rFonts w:ascii="华文中宋" w:eastAsia="华文中宋" w:hAnsi="华文中宋" w:cs="华文中宋" w:hint="eastAsia"/>
          <w:b/>
          <w:bCs/>
          <w:color w:val="2F5496"/>
          <w:sz w:val="24"/>
          <w:szCs w:val="24"/>
        </w:rPr>
        <w:t>江苏省十三个</w:t>
      </w:r>
      <w:proofErr w:type="gramStart"/>
      <w:r>
        <w:rPr>
          <w:rFonts w:ascii="华文中宋" w:eastAsia="华文中宋" w:hAnsi="华文中宋" w:cs="华文中宋" w:hint="eastAsia"/>
          <w:b/>
          <w:bCs/>
          <w:color w:val="2F5496"/>
          <w:sz w:val="24"/>
          <w:szCs w:val="24"/>
        </w:rPr>
        <w:t>地市专项</w:t>
      </w:r>
      <w:proofErr w:type="gramEnd"/>
      <w:r>
        <w:rPr>
          <w:rFonts w:ascii="华文中宋" w:eastAsia="华文中宋" w:hAnsi="华文中宋" w:cs="华文中宋" w:hint="eastAsia"/>
          <w:b/>
          <w:bCs/>
          <w:color w:val="2F5496"/>
          <w:sz w:val="24"/>
          <w:szCs w:val="24"/>
        </w:rPr>
        <w:t>承保服务小组名单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950"/>
        <w:gridCol w:w="825"/>
        <w:gridCol w:w="1175"/>
        <w:gridCol w:w="1538"/>
        <w:gridCol w:w="1645"/>
        <w:gridCol w:w="1900"/>
      </w:tblGrid>
      <w:tr w:rsidR="00F77B05" w:rsidTr="00F53E78">
        <w:trPr>
          <w:trHeight w:val="641"/>
        </w:trPr>
        <w:tc>
          <w:tcPr>
            <w:tcW w:w="646"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地市</w:t>
            </w:r>
          </w:p>
        </w:tc>
        <w:tc>
          <w:tcPr>
            <w:tcW w:w="950" w:type="dxa"/>
            <w:tcBorders>
              <w:tl2br w:val="nil"/>
              <w:tr2bl w:val="nil"/>
            </w:tcBorders>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组内职务</w:t>
            </w:r>
          </w:p>
        </w:tc>
        <w:tc>
          <w:tcPr>
            <w:tcW w:w="825" w:type="dxa"/>
            <w:tcBorders>
              <w:tl2br w:val="nil"/>
              <w:tr2bl w:val="nil"/>
            </w:tcBorders>
            <w:vAlign w:val="center"/>
          </w:tcPr>
          <w:p w:rsidR="00F77B05" w:rsidRDefault="00F77B05" w:rsidP="00F53E78">
            <w:pPr>
              <w:widowControl/>
              <w:jc w:val="center"/>
              <w:textAlignment w:val="center"/>
              <w:rPr>
                <w:rFonts w:ascii="华文中宋" w:eastAsia="华文中宋" w:hAnsi="华文中宋" w:cs="宋体"/>
                <w:color w:val="000000"/>
                <w:kern w:val="0"/>
                <w:sz w:val="18"/>
                <w:szCs w:val="18"/>
              </w:rPr>
            </w:pPr>
            <w:r>
              <w:rPr>
                <w:rFonts w:ascii="华文中宋" w:eastAsia="华文中宋" w:hAnsi="华文中宋" w:cs="华文中宋" w:hint="eastAsia"/>
                <w:color w:val="000000"/>
                <w:kern w:val="0"/>
                <w:sz w:val="18"/>
                <w:szCs w:val="18"/>
                <w:lang w:bidi="ar"/>
              </w:rPr>
              <w:t>姓名</w:t>
            </w:r>
          </w:p>
        </w:tc>
        <w:tc>
          <w:tcPr>
            <w:tcW w:w="1175" w:type="dxa"/>
            <w:tcBorders>
              <w:tl2br w:val="nil"/>
              <w:tr2bl w:val="nil"/>
            </w:tcBorders>
            <w:vAlign w:val="center"/>
          </w:tcPr>
          <w:p w:rsidR="00F77B05" w:rsidRDefault="00F77B05" w:rsidP="00F53E78">
            <w:pPr>
              <w:widowControl/>
              <w:jc w:val="center"/>
              <w:textAlignment w:val="center"/>
              <w:rPr>
                <w:rFonts w:ascii="华文中宋" w:eastAsia="华文中宋" w:hAnsi="华文中宋" w:cs="宋体"/>
                <w:color w:val="000000"/>
                <w:kern w:val="0"/>
                <w:sz w:val="18"/>
                <w:szCs w:val="18"/>
              </w:rPr>
            </w:pPr>
            <w:r>
              <w:rPr>
                <w:rFonts w:ascii="华文中宋" w:eastAsia="华文中宋" w:hAnsi="华文中宋" w:cs="华文中宋" w:hint="eastAsia"/>
                <w:color w:val="000000"/>
                <w:kern w:val="0"/>
                <w:sz w:val="18"/>
                <w:szCs w:val="18"/>
                <w:lang w:bidi="ar"/>
              </w:rPr>
              <w:t>所在公司</w:t>
            </w:r>
          </w:p>
        </w:tc>
        <w:tc>
          <w:tcPr>
            <w:tcW w:w="1538" w:type="dxa"/>
            <w:tcBorders>
              <w:tl2br w:val="nil"/>
              <w:tr2bl w:val="nil"/>
            </w:tcBorders>
            <w:vAlign w:val="center"/>
          </w:tcPr>
          <w:p w:rsidR="00F77B05" w:rsidRDefault="00F77B05" w:rsidP="00F53E78">
            <w:pPr>
              <w:widowControl/>
              <w:jc w:val="center"/>
              <w:textAlignment w:val="center"/>
              <w:rPr>
                <w:rFonts w:ascii="华文中宋" w:eastAsia="华文中宋" w:hAnsi="华文中宋" w:cs="宋体"/>
                <w:color w:val="000000"/>
                <w:kern w:val="0"/>
                <w:sz w:val="18"/>
                <w:szCs w:val="18"/>
              </w:rPr>
            </w:pPr>
            <w:r>
              <w:rPr>
                <w:rFonts w:ascii="华文中宋" w:eastAsia="华文中宋" w:hAnsi="华文中宋" w:cs="华文中宋" w:hint="eastAsia"/>
                <w:color w:val="000000"/>
                <w:kern w:val="0"/>
                <w:sz w:val="18"/>
                <w:szCs w:val="18"/>
                <w:lang w:bidi="ar"/>
              </w:rPr>
              <w:t>职务、职称</w:t>
            </w:r>
          </w:p>
        </w:tc>
        <w:tc>
          <w:tcPr>
            <w:tcW w:w="1645" w:type="dxa"/>
            <w:tcBorders>
              <w:tl2br w:val="nil"/>
              <w:tr2bl w:val="nil"/>
            </w:tcBorders>
            <w:vAlign w:val="center"/>
          </w:tcPr>
          <w:p w:rsidR="00F77B05" w:rsidRDefault="00F77B05" w:rsidP="00F53E78">
            <w:pPr>
              <w:widowControl/>
              <w:jc w:val="center"/>
              <w:textAlignment w:val="center"/>
              <w:rPr>
                <w:rFonts w:ascii="华文中宋" w:eastAsia="华文中宋" w:hAnsi="华文中宋" w:cs="宋体"/>
                <w:color w:val="000000"/>
                <w:kern w:val="0"/>
                <w:sz w:val="18"/>
                <w:szCs w:val="18"/>
              </w:rPr>
            </w:pPr>
            <w:r>
              <w:rPr>
                <w:rFonts w:ascii="华文中宋" w:eastAsia="华文中宋" w:hAnsi="华文中宋" w:cs="华文中宋" w:hint="eastAsia"/>
                <w:color w:val="000000"/>
                <w:kern w:val="0"/>
                <w:sz w:val="18"/>
                <w:szCs w:val="18"/>
                <w:lang w:bidi="ar"/>
              </w:rPr>
              <w:t>联系方式</w:t>
            </w:r>
          </w:p>
        </w:tc>
        <w:tc>
          <w:tcPr>
            <w:tcW w:w="1900" w:type="dxa"/>
            <w:tcBorders>
              <w:tl2br w:val="nil"/>
              <w:tr2bl w:val="nil"/>
            </w:tcBorders>
            <w:vAlign w:val="center"/>
          </w:tcPr>
          <w:p w:rsidR="00F77B05" w:rsidRDefault="00F77B05" w:rsidP="00F53E78">
            <w:pPr>
              <w:widowControl/>
              <w:jc w:val="center"/>
              <w:textAlignment w:val="center"/>
              <w:rPr>
                <w:rFonts w:ascii="华文中宋" w:eastAsia="华文中宋" w:hAnsi="华文中宋" w:cs="宋体"/>
                <w:color w:val="000000"/>
                <w:kern w:val="0"/>
                <w:sz w:val="18"/>
                <w:szCs w:val="18"/>
              </w:rPr>
            </w:pPr>
            <w:r>
              <w:rPr>
                <w:rFonts w:ascii="华文中宋" w:eastAsia="华文中宋" w:hAnsi="华文中宋" w:cs="华文中宋" w:hint="eastAsia"/>
                <w:color w:val="000000"/>
                <w:kern w:val="0"/>
                <w:sz w:val="18"/>
                <w:szCs w:val="18"/>
                <w:lang w:bidi="ar"/>
              </w:rPr>
              <w:t>工作职责</w:t>
            </w:r>
          </w:p>
        </w:tc>
      </w:tr>
      <w:tr w:rsidR="00F77B05" w:rsidTr="00F53E78">
        <w:trPr>
          <w:trHeight w:val="641"/>
        </w:trPr>
        <w:tc>
          <w:tcPr>
            <w:tcW w:w="646" w:type="dxa"/>
            <w:vMerge w:val="restart"/>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南京</w:t>
            </w:r>
          </w:p>
        </w:tc>
        <w:tc>
          <w:tcPr>
            <w:tcW w:w="950"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组长</w:t>
            </w: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周俊</w:t>
            </w:r>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南京分公司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车险分管总经理经济师</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13813920581</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领导、监督南京地区承保小组的工作。</w:t>
            </w:r>
          </w:p>
        </w:tc>
      </w:tr>
      <w:tr w:rsidR="00F77B05" w:rsidTr="00F53E78">
        <w:trPr>
          <w:trHeight w:val="641"/>
        </w:trPr>
        <w:tc>
          <w:tcPr>
            <w:tcW w:w="646" w:type="dxa"/>
            <w:vMerge/>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p>
        </w:tc>
        <w:tc>
          <w:tcPr>
            <w:tcW w:w="950" w:type="dxa"/>
            <w:vMerge w:val="restart"/>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成员</w:t>
            </w: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许简雯</w:t>
            </w:r>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南京分公司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团车部</w:t>
            </w:r>
            <w:proofErr w:type="gramEnd"/>
            <w:r>
              <w:rPr>
                <w:rFonts w:ascii="华文中宋" w:eastAsia="华文中宋" w:hAnsi="华文中宋" w:cs="宋体" w:hint="eastAsia"/>
                <w:color w:val="000000"/>
                <w:kern w:val="0"/>
                <w:sz w:val="18"/>
                <w:szCs w:val="18"/>
              </w:rPr>
              <w:t>总经理</w:t>
            </w:r>
          </w:p>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经济师</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13901580360</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全面负责南京地区承保小组的落地服务。</w:t>
            </w:r>
          </w:p>
        </w:tc>
      </w:tr>
      <w:tr w:rsidR="00F77B05" w:rsidTr="00F53E78">
        <w:trPr>
          <w:trHeight w:val="641"/>
        </w:trPr>
        <w:tc>
          <w:tcPr>
            <w:tcW w:w="646" w:type="dxa"/>
            <w:vMerge/>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p>
        </w:tc>
        <w:tc>
          <w:tcPr>
            <w:tcW w:w="950" w:type="dxa"/>
            <w:vMerge/>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张子璇</w:t>
            </w:r>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南京分公司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团车部</w:t>
            </w:r>
            <w:proofErr w:type="gramEnd"/>
            <w:r>
              <w:rPr>
                <w:rFonts w:ascii="华文中宋" w:eastAsia="华文中宋" w:hAnsi="华文中宋" w:cs="宋体" w:hint="eastAsia"/>
                <w:color w:val="000000"/>
                <w:kern w:val="0"/>
                <w:sz w:val="18"/>
                <w:szCs w:val="18"/>
              </w:rPr>
              <w:t>高级经理</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15252461268</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负责南京地区的承保服务工作。</w:t>
            </w:r>
          </w:p>
        </w:tc>
      </w:tr>
      <w:tr w:rsidR="00F77B05" w:rsidTr="00F53E78">
        <w:trPr>
          <w:trHeight w:val="641"/>
        </w:trPr>
        <w:tc>
          <w:tcPr>
            <w:tcW w:w="646" w:type="dxa"/>
            <w:vMerge w:val="restart"/>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江北</w:t>
            </w:r>
          </w:p>
        </w:tc>
        <w:tc>
          <w:tcPr>
            <w:tcW w:w="950"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组长</w:t>
            </w: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王宇</w:t>
            </w:r>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江北支公司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车险分管总经理</w:t>
            </w:r>
          </w:p>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经济师</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025-69098609</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领导、监督江北地区承保小组的工作。</w:t>
            </w:r>
          </w:p>
        </w:tc>
      </w:tr>
      <w:tr w:rsidR="00F77B05" w:rsidTr="00F53E78">
        <w:trPr>
          <w:trHeight w:val="641"/>
        </w:trPr>
        <w:tc>
          <w:tcPr>
            <w:tcW w:w="646" w:type="dxa"/>
            <w:vMerge/>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p>
        </w:tc>
        <w:tc>
          <w:tcPr>
            <w:tcW w:w="950" w:type="dxa"/>
            <w:vMerge w:val="restart"/>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成员</w:t>
            </w: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雷恒</w:t>
            </w:r>
            <w:proofErr w:type="gramEnd"/>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江北支公司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团车部</w:t>
            </w:r>
            <w:proofErr w:type="gramEnd"/>
            <w:r>
              <w:rPr>
                <w:rFonts w:ascii="华文中宋" w:eastAsia="华文中宋" w:hAnsi="华文中宋" w:cs="宋体" w:hint="eastAsia"/>
                <w:color w:val="000000"/>
                <w:kern w:val="0"/>
                <w:sz w:val="18"/>
                <w:szCs w:val="18"/>
              </w:rPr>
              <w:t>总经理</w:t>
            </w:r>
          </w:p>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经济师</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13813015060</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全面负责江北地区承保小组的落地服务。</w:t>
            </w:r>
          </w:p>
        </w:tc>
      </w:tr>
      <w:tr w:rsidR="00F77B05" w:rsidTr="00F53E78">
        <w:trPr>
          <w:trHeight w:val="641"/>
        </w:trPr>
        <w:tc>
          <w:tcPr>
            <w:tcW w:w="646" w:type="dxa"/>
            <w:vMerge/>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p>
        </w:tc>
        <w:tc>
          <w:tcPr>
            <w:tcW w:w="950" w:type="dxa"/>
            <w:vMerge/>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卢峻岩</w:t>
            </w:r>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江北支公司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团车部</w:t>
            </w:r>
            <w:proofErr w:type="gramEnd"/>
            <w:r>
              <w:rPr>
                <w:rFonts w:ascii="华文中宋" w:eastAsia="华文中宋" w:hAnsi="华文中宋" w:cs="宋体" w:hint="eastAsia"/>
                <w:color w:val="000000"/>
                <w:kern w:val="0"/>
                <w:sz w:val="18"/>
                <w:szCs w:val="18"/>
              </w:rPr>
              <w:t>高级经理</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025-69098572</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负责江北地区的承保服务工作。</w:t>
            </w:r>
          </w:p>
        </w:tc>
      </w:tr>
      <w:tr w:rsidR="00F77B05" w:rsidTr="00F53E78">
        <w:trPr>
          <w:trHeight w:val="641"/>
        </w:trPr>
        <w:tc>
          <w:tcPr>
            <w:tcW w:w="646" w:type="dxa"/>
            <w:vMerge w:val="restart"/>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苏州</w:t>
            </w:r>
          </w:p>
        </w:tc>
        <w:tc>
          <w:tcPr>
            <w:tcW w:w="950"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组长</w:t>
            </w: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左卫东</w:t>
            </w:r>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苏州分公司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车险分管总经理经济师</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0512-65217588</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领导、监督苏州地区承保小组的工作。</w:t>
            </w:r>
          </w:p>
        </w:tc>
      </w:tr>
      <w:tr w:rsidR="00F77B05" w:rsidTr="00F53E78">
        <w:trPr>
          <w:trHeight w:val="641"/>
        </w:trPr>
        <w:tc>
          <w:tcPr>
            <w:tcW w:w="646" w:type="dxa"/>
            <w:vMerge/>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p>
        </w:tc>
        <w:tc>
          <w:tcPr>
            <w:tcW w:w="950" w:type="dxa"/>
            <w:vMerge w:val="restart"/>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成员</w:t>
            </w: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李岳峰</w:t>
            </w:r>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苏州分公司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团车部</w:t>
            </w:r>
            <w:proofErr w:type="gramEnd"/>
            <w:r>
              <w:rPr>
                <w:rFonts w:ascii="华文中宋" w:eastAsia="华文中宋" w:hAnsi="华文中宋" w:cs="宋体" w:hint="eastAsia"/>
                <w:color w:val="000000"/>
                <w:kern w:val="0"/>
                <w:sz w:val="18"/>
                <w:szCs w:val="18"/>
              </w:rPr>
              <w:t>总经理</w:t>
            </w:r>
          </w:p>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经济师</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18662187807</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全面负责苏州地区承保小组的落地服务。</w:t>
            </w:r>
          </w:p>
        </w:tc>
      </w:tr>
      <w:tr w:rsidR="00F77B05" w:rsidTr="00F53E78">
        <w:trPr>
          <w:trHeight w:val="641"/>
        </w:trPr>
        <w:tc>
          <w:tcPr>
            <w:tcW w:w="646" w:type="dxa"/>
            <w:vMerge/>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p>
        </w:tc>
        <w:tc>
          <w:tcPr>
            <w:tcW w:w="950" w:type="dxa"/>
            <w:vMerge/>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郑瑞</w:t>
            </w:r>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苏州分公司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团车部</w:t>
            </w:r>
            <w:proofErr w:type="gramEnd"/>
            <w:r>
              <w:rPr>
                <w:rFonts w:ascii="华文中宋" w:eastAsia="华文中宋" w:hAnsi="华文中宋" w:cs="宋体" w:hint="eastAsia"/>
                <w:color w:val="000000"/>
                <w:kern w:val="0"/>
                <w:sz w:val="18"/>
                <w:szCs w:val="18"/>
              </w:rPr>
              <w:t>高级经理</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18112717320</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负责苏州地区的承保服务工作。</w:t>
            </w:r>
          </w:p>
        </w:tc>
      </w:tr>
      <w:tr w:rsidR="00F77B05" w:rsidTr="00F53E78">
        <w:trPr>
          <w:trHeight w:val="641"/>
        </w:trPr>
        <w:tc>
          <w:tcPr>
            <w:tcW w:w="646" w:type="dxa"/>
            <w:vMerge w:val="restart"/>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无锡</w:t>
            </w:r>
          </w:p>
        </w:tc>
        <w:tc>
          <w:tcPr>
            <w:tcW w:w="950"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组长</w:t>
            </w: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胡柯丹</w:t>
            </w:r>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无锡分公司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车险分管总经理经济师</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13358100366</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领导、监督无锡地区承保小组的工作。</w:t>
            </w:r>
          </w:p>
        </w:tc>
      </w:tr>
      <w:tr w:rsidR="00F77B05" w:rsidTr="00F53E78">
        <w:trPr>
          <w:trHeight w:val="641"/>
        </w:trPr>
        <w:tc>
          <w:tcPr>
            <w:tcW w:w="646" w:type="dxa"/>
            <w:vMerge/>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p>
        </w:tc>
        <w:tc>
          <w:tcPr>
            <w:tcW w:w="950" w:type="dxa"/>
            <w:vMerge w:val="restart"/>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成员</w:t>
            </w: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张军</w:t>
            </w:r>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无锡分公司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团车部</w:t>
            </w:r>
            <w:proofErr w:type="gramEnd"/>
            <w:r>
              <w:rPr>
                <w:rFonts w:ascii="华文中宋" w:eastAsia="华文中宋" w:hAnsi="华文中宋" w:cs="宋体" w:hint="eastAsia"/>
                <w:color w:val="000000"/>
                <w:kern w:val="0"/>
                <w:sz w:val="18"/>
                <w:szCs w:val="18"/>
              </w:rPr>
              <w:t>总经理</w:t>
            </w:r>
          </w:p>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经济师</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13906181900</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全面负责无锡地区承保小组的落地服务。</w:t>
            </w:r>
          </w:p>
        </w:tc>
      </w:tr>
      <w:tr w:rsidR="00F77B05" w:rsidTr="00F53E78">
        <w:trPr>
          <w:trHeight w:val="641"/>
        </w:trPr>
        <w:tc>
          <w:tcPr>
            <w:tcW w:w="646" w:type="dxa"/>
            <w:vMerge/>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p>
        </w:tc>
        <w:tc>
          <w:tcPr>
            <w:tcW w:w="950" w:type="dxa"/>
            <w:vMerge/>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郁雷阳</w:t>
            </w:r>
            <w:proofErr w:type="gramEnd"/>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无锡分公司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团车部</w:t>
            </w:r>
            <w:proofErr w:type="gramEnd"/>
            <w:r>
              <w:rPr>
                <w:rFonts w:ascii="华文中宋" w:eastAsia="华文中宋" w:hAnsi="华文中宋" w:cs="宋体" w:hint="eastAsia"/>
                <w:color w:val="000000"/>
                <w:kern w:val="0"/>
                <w:sz w:val="18"/>
                <w:szCs w:val="18"/>
              </w:rPr>
              <w:t>高级经理</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15861671909</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负责无锡地区的承保服务工作。</w:t>
            </w:r>
          </w:p>
        </w:tc>
      </w:tr>
      <w:tr w:rsidR="00F77B05" w:rsidTr="00F53E78">
        <w:trPr>
          <w:trHeight w:val="641"/>
        </w:trPr>
        <w:tc>
          <w:tcPr>
            <w:tcW w:w="646" w:type="dxa"/>
            <w:vMerge w:val="restart"/>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常州</w:t>
            </w:r>
          </w:p>
        </w:tc>
        <w:tc>
          <w:tcPr>
            <w:tcW w:w="950"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组长</w:t>
            </w: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凌阳</w:t>
            </w:r>
            <w:proofErr w:type="gramEnd"/>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常州分公司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车险分管总经理经济师</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18006111333</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领导、监督常州地区承保小组的工作。</w:t>
            </w:r>
          </w:p>
        </w:tc>
      </w:tr>
      <w:tr w:rsidR="00F77B05" w:rsidTr="00F53E78">
        <w:trPr>
          <w:trHeight w:val="641"/>
        </w:trPr>
        <w:tc>
          <w:tcPr>
            <w:tcW w:w="646" w:type="dxa"/>
            <w:vMerge/>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p>
        </w:tc>
        <w:tc>
          <w:tcPr>
            <w:tcW w:w="950" w:type="dxa"/>
            <w:vMerge w:val="restart"/>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成员</w:t>
            </w: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刘澄</w:t>
            </w:r>
            <w:proofErr w:type="gramEnd"/>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常州分公司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团车部</w:t>
            </w:r>
            <w:proofErr w:type="gramEnd"/>
            <w:r>
              <w:rPr>
                <w:rFonts w:ascii="华文中宋" w:eastAsia="华文中宋" w:hAnsi="华文中宋" w:cs="宋体" w:hint="eastAsia"/>
                <w:color w:val="000000"/>
                <w:kern w:val="0"/>
                <w:sz w:val="18"/>
                <w:szCs w:val="18"/>
              </w:rPr>
              <w:t>总经理</w:t>
            </w:r>
          </w:p>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经济师</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18015836780</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全面负责常州地区承保小组的落地服务。</w:t>
            </w:r>
          </w:p>
        </w:tc>
      </w:tr>
      <w:tr w:rsidR="00F77B05" w:rsidTr="00F53E78">
        <w:trPr>
          <w:trHeight w:val="641"/>
        </w:trPr>
        <w:tc>
          <w:tcPr>
            <w:tcW w:w="646" w:type="dxa"/>
            <w:vMerge/>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p>
        </w:tc>
        <w:tc>
          <w:tcPr>
            <w:tcW w:w="950" w:type="dxa"/>
            <w:vMerge/>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邰智敏</w:t>
            </w:r>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常州分公司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团车部</w:t>
            </w:r>
            <w:proofErr w:type="gramEnd"/>
            <w:r>
              <w:rPr>
                <w:rFonts w:ascii="华文中宋" w:eastAsia="华文中宋" w:hAnsi="华文中宋" w:cs="宋体" w:hint="eastAsia"/>
                <w:color w:val="000000"/>
                <w:kern w:val="0"/>
                <w:sz w:val="18"/>
                <w:szCs w:val="18"/>
              </w:rPr>
              <w:t>高级经理</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13921093058</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负责常州地区的承保服务工作。</w:t>
            </w:r>
          </w:p>
        </w:tc>
      </w:tr>
      <w:tr w:rsidR="00F77B05" w:rsidTr="00F53E78">
        <w:trPr>
          <w:trHeight w:val="641"/>
        </w:trPr>
        <w:tc>
          <w:tcPr>
            <w:tcW w:w="646" w:type="dxa"/>
            <w:vMerge w:val="restart"/>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徐州</w:t>
            </w:r>
          </w:p>
        </w:tc>
        <w:tc>
          <w:tcPr>
            <w:tcW w:w="950"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组长</w:t>
            </w: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常猛</w:t>
            </w:r>
            <w:proofErr w:type="gramEnd"/>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徐州支公司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车险分管总经理经济师</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15305200169</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领导、监督徐州地区承保小组的工作。</w:t>
            </w:r>
          </w:p>
        </w:tc>
      </w:tr>
      <w:tr w:rsidR="00F77B05" w:rsidTr="00F53E78">
        <w:trPr>
          <w:trHeight w:val="641"/>
        </w:trPr>
        <w:tc>
          <w:tcPr>
            <w:tcW w:w="646" w:type="dxa"/>
            <w:vMerge/>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p>
        </w:tc>
        <w:tc>
          <w:tcPr>
            <w:tcW w:w="950" w:type="dxa"/>
            <w:vMerge w:val="restart"/>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成员</w:t>
            </w: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李立</w:t>
            </w:r>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徐州支公司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团车部</w:t>
            </w:r>
            <w:proofErr w:type="gramEnd"/>
            <w:r>
              <w:rPr>
                <w:rFonts w:ascii="华文中宋" w:eastAsia="华文中宋" w:hAnsi="华文中宋" w:cs="宋体" w:hint="eastAsia"/>
                <w:color w:val="000000"/>
                <w:kern w:val="0"/>
                <w:sz w:val="18"/>
                <w:szCs w:val="18"/>
              </w:rPr>
              <w:t>总经理</w:t>
            </w:r>
          </w:p>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经济师</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18905209059</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全面负责徐州地区承保小组的落地服务。</w:t>
            </w:r>
          </w:p>
        </w:tc>
      </w:tr>
      <w:tr w:rsidR="00F77B05" w:rsidTr="00F53E78">
        <w:trPr>
          <w:trHeight w:val="641"/>
        </w:trPr>
        <w:tc>
          <w:tcPr>
            <w:tcW w:w="646" w:type="dxa"/>
            <w:vMerge/>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p>
        </w:tc>
        <w:tc>
          <w:tcPr>
            <w:tcW w:w="950" w:type="dxa"/>
            <w:vMerge/>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田翠文</w:t>
            </w:r>
            <w:proofErr w:type="gramEnd"/>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徐州支公司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团车部</w:t>
            </w:r>
            <w:proofErr w:type="gramEnd"/>
            <w:r>
              <w:rPr>
                <w:rFonts w:ascii="华文中宋" w:eastAsia="华文中宋" w:hAnsi="华文中宋" w:cs="宋体" w:hint="eastAsia"/>
                <w:color w:val="000000"/>
                <w:kern w:val="0"/>
                <w:sz w:val="18"/>
                <w:szCs w:val="18"/>
              </w:rPr>
              <w:t>高级经理</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0516-83268336</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负责徐州地区的承保服务工作。</w:t>
            </w:r>
          </w:p>
        </w:tc>
      </w:tr>
      <w:tr w:rsidR="00F77B05" w:rsidTr="00F53E78">
        <w:trPr>
          <w:trHeight w:val="641"/>
        </w:trPr>
        <w:tc>
          <w:tcPr>
            <w:tcW w:w="646" w:type="dxa"/>
            <w:vMerge w:val="restart"/>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南通</w:t>
            </w:r>
          </w:p>
        </w:tc>
        <w:tc>
          <w:tcPr>
            <w:tcW w:w="950"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组长</w:t>
            </w: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张庆华</w:t>
            </w:r>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南通支公司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车险分管总经理经济师</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13511578688</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领导、监督南通地区承保小组的工作。</w:t>
            </w:r>
          </w:p>
        </w:tc>
      </w:tr>
      <w:tr w:rsidR="00F77B05" w:rsidTr="00F53E78">
        <w:trPr>
          <w:trHeight w:val="641"/>
        </w:trPr>
        <w:tc>
          <w:tcPr>
            <w:tcW w:w="646" w:type="dxa"/>
            <w:vMerge/>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p>
        </w:tc>
        <w:tc>
          <w:tcPr>
            <w:tcW w:w="950" w:type="dxa"/>
            <w:vMerge w:val="restart"/>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成员</w:t>
            </w: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陆建东</w:t>
            </w:r>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南通支公司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团车部</w:t>
            </w:r>
            <w:proofErr w:type="gramEnd"/>
            <w:r>
              <w:rPr>
                <w:rFonts w:ascii="华文中宋" w:eastAsia="华文中宋" w:hAnsi="华文中宋" w:cs="宋体" w:hint="eastAsia"/>
                <w:color w:val="000000"/>
                <w:kern w:val="0"/>
                <w:sz w:val="18"/>
                <w:szCs w:val="18"/>
              </w:rPr>
              <w:t>总经理</w:t>
            </w:r>
          </w:p>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经济师</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13921609960</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全面负责南通地区承保小组的落地服务。</w:t>
            </w:r>
          </w:p>
        </w:tc>
      </w:tr>
      <w:tr w:rsidR="00F77B05" w:rsidTr="00F53E78">
        <w:trPr>
          <w:trHeight w:val="641"/>
        </w:trPr>
        <w:tc>
          <w:tcPr>
            <w:tcW w:w="646" w:type="dxa"/>
            <w:vMerge/>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p>
        </w:tc>
        <w:tc>
          <w:tcPr>
            <w:tcW w:w="950" w:type="dxa"/>
            <w:vMerge/>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彭小琳</w:t>
            </w:r>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南通支公司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团车部</w:t>
            </w:r>
            <w:proofErr w:type="gramEnd"/>
            <w:r>
              <w:rPr>
                <w:rFonts w:ascii="华文中宋" w:eastAsia="华文中宋" w:hAnsi="华文中宋" w:cs="宋体" w:hint="eastAsia"/>
                <w:color w:val="000000"/>
                <w:kern w:val="0"/>
                <w:sz w:val="18"/>
                <w:szCs w:val="18"/>
              </w:rPr>
              <w:t>高级经理</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15295767619</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负责南通地区的承保服务工作。</w:t>
            </w:r>
          </w:p>
        </w:tc>
      </w:tr>
      <w:tr w:rsidR="00F77B05" w:rsidTr="00F53E78">
        <w:trPr>
          <w:trHeight w:val="641"/>
        </w:trPr>
        <w:tc>
          <w:tcPr>
            <w:tcW w:w="646" w:type="dxa"/>
            <w:vMerge w:val="restart"/>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连云港</w:t>
            </w:r>
          </w:p>
        </w:tc>
        <w:tc>
          <w:tcPr>
            <w:tcW w:w="950"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组长</w:t>
            </w: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金龙</w:t>
            </w:r>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连云港</w:t>
            </w:r>
          </w:p>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支公司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车险分管总经理经济师</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18905219500</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领导、监督连云港地区承保小组的工作。</w:t>
            </w:r>
          </w:p>
        </w:tc>
      </w:tr>
      <w:tr w:rsidR="00F77B05" w:rsidTr="00F53E78">
        <w:trPr>
          <w:trHeight w:val="641"/>
        </w:trPr>
        <w:tc>
          <w:tcPr>
            <w:tcW w:w="646" w:type="dxa"/>
            <w:vMerge/>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p>
        </w:tc>
        <w:tc>
          <w:tcPr>
            <w:tcW w:w="950" w:type="dxa"/>
            <w:vMerge w:val="restart"/>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成员</w:t>
            </w: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卢晓鹏</w:t>
            </w:r>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连云港</w:t>
            </w:r>
          </w:p>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支公司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团车部</w:t>
            </w:r>
            <w:proofErr w:type="gramEnd"/>
            <w:r>
              <w:rPr>
                <w:rFonts w:ascii="华文中宋" w:eastAsia="华文中宋" w:hAnsi="华文中宋" w:cs="宋体" w:hint="eastAsia"/>
                <w:color w:val="000000"/>
                <w:kern w:val="0"/>
                <w:sz w:val="18"/>
                <w:szCs w:val="18"/>
              </w:rPr>
              <w:t>总经理</w:t>
            </w:r>
          </w:p>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经济师</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13511563135</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全面负责连云港</w:t>
            </w:r>
          </w:p>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地区承保小组的落地服务。</w:t>
            </w:r>
          </w:p>
        </w:tc>
      </w:tr>
      <w:tr w:rsidR="00F77B05" w:rsidTr="00F53E78">
        <w:trPr>
          <w:trHeight w:val="641"/>
        </w:trPr>
        <w:tc>
          <w:tcPr>
            <w:tcW w:w="646" w:type="dxa"/>
            <w:vMerge/>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p>
        </w:tc>
        <w:tc>
          <w:tcPr>
            <w:tcW w:w="950" w:type="dxa"/>
            <w:vMerge/>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欧杰</w:t>
            </w:r>
            <w:proofErr w:type="gramEnd"/>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连云港</w:t>
            </w:r>
          </w:p>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支公司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团车部</w:t>
            </w:r>
            <w:proofErr w:type="gramEnd"/>
            <w:r>
              <w:rPr>
                <w:rFonts w:ascii="华文中宋" w:eastAsia="华文中宋" w:hAnsi="华文中宋" w:cs="宋体" w:hint="eastAsia"/>
                <w:color w:val="000000"/>
                <w:kern w:val="0"/>
                <w:sz w:val="18"/>
                <w:szCs w:val="18"/>
              </w:rPr>
              <w:t>高级经理</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15151225353</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负责连云港地区的承保服务工作。</w:t>
            </w:r>
          </w:p>
        </w:tc>
      </w:tr>
      <w:tr w:rsidR="00F77B05" w:rsidTr="00F53E78">
        <w:trPr>
          <w:trHeight w:val="641"/>
        </w:trPr>
        <w:tc>
          <w:tcPr>
            <w:tcW w:w="646" w:type="dxa"/>
            <w:vMerge w:val="restart"/>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淮安</w:t>
            </w:r>
          </w:p>
        </w:tc>
        <w:tc>
          <w:tcPr>
            <w:tcW w:w="950"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组长</w:t>
            </w: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蒋鑫</w:t>
            </w:r>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淮安支公司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车险分管总经理经济师</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15861759777</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领导、监督淮安地区承保小组的工作。</w:t>
            </w:r>
          </w:p>
        </w:tc>
      </w:tr>
      <w:tr w:rsidR="00F77B05" w:rsidTr="00F53E78">
        <w:trPr>
          <w:trHeight w:val="641"/>
        </w:trPr>
        <w:tc>
          <w:tcPr>
            <w:tcW w:w="646" w:type="dxa"/>
            <w:vMerge/>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p>
        </w:tc>
        <w:tc>
          <w:tcPr>
            <w:tcW w:w="950" w:type="dxa"/>
            <w:vMerge w:val="restart"/>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成员</w:t>
            </w: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惠康</w:t>
            </w:r>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淮安支公司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团车部</w:t>
            </w:r>
            <w:proofErr w:type="gramEnd"/>
            <w:r>
              <w:rPr>
                <w:rFonts w:ascii="华文中宋" w:eastAsia="华文中宋" w:hAnsi="华文中宋" w:cs="宋体" w:hint="eastAsia"/>
                <w:color w:val="000000"/>
                <w:kern w:val="0"/>
                <w:sz w:val="18"/>
                <w:szCs w:val="18"/>
              </w:rPr>
              <w:t>总经理</w:t>
            </w:r>
          </w:p>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经济师</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13141519988</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全面负责淮安地区承保小组的落地服务。</w:t>
            </w:r>
          </w:p>
        </w:tc>
      </w:tr>
      <w:tr w:rsidR="00F77B05" w:rsidTr="00F53E78">
        <w:trPr>
          <w:trHeight w:val="641"/>
        </w:trPr>
        <w:tc>
          <w:tcPr>
            <w:tcW w:w="646" w:type="dxa"/>
            <w:vMerge/>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p>
        </w:tc>
        <w:tc>
          <w:tcPr>
            <w:tcW w:w="950" w:type="dxa"/>
            <w:vMerge/>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王洁羽</w:t>
            </w:r>
            <w:proofErr w:type="gramEnd"/>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淮安支公司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团车部</w:t>
            </w:r>
            <w:proofErr w:type="gramEnd"/>
            <w:r>
              <w:rPr>
                <w:rFonts w:ascii="华文中宋" w:eastAsia="华文中宋" w:hAnsi="华文中宋" w:cs="宋体" w:hint="eastAsia"/>
                <w:color w:val="000000"/>
                <w:kern w:val="0"/>
                <w:sz w:val="18"/>
                <w:szCs w:val="18"/>
              </w:rPr>
              <w:t>高级经理</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15052625885</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负责淮安地区的承保服务工作。</w:t>
            </w:r>
          </w:p>
        </w:tc>
      </w:tr>
      <w:tr w:rsidR="00F77B05" w:rsidTr="00F53E78">
        <w:trPr>
          <w:trHeight w:val="641"/>
        </w:trPr>
        <w:tc>
          <w:tcPr>
            <w:tcW w:w="646" w:type="dxa"/>
            <w:vMerge w:val="restart"/>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盐城</w:t>
            </w:r>
          </w:p>
        </w:tc>
        <w:tc>
          <w:tcPr>
            <w:tcW w:w="950"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组长</w:t>
            </w: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王华生</w:t>
            </w:r>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盐城支公司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车险分管总经理经济师</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13805111120</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领导、监督盐城地区承保小组的工作。</w:t>
            </w:r>
          </w:p>
        </w:tc>
      </w:tr>
      <w:tr w:rsidR="00F77B05" w:rsidTr="00F53E78">
        <w:trPr>
          <w:trHeight w:val="641"/>
        </w:trPr>
        <w:tc>
          <w:tcPr>
            <w:tcW w:w="646" w:type="dxa"/>
            <w:vMerge/>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p>
        </w:tc>
        <w:tc>
          <w:tcPr>
            <w:tcW w:w="950" w:type="dxa"/>
            <w:vMerge w:val="restart"/>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成员</w:t>
            </w: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张仰清</w:t>
            </w:r>
            <w:proofErr w:type="gramEnd"/>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盐城支公司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团车部</w:t>
            </w:r>
            <w:proofErr w:type="gramEnd"/>
            <w:r>
              <w:rPr>
                <w:rFonts w:ascii="华文中宋" w:eastAsia="华文中宋" w:hAnsi="华文中宋" w:cs="宋体" w:hint="eastAsia"/>
                <w:color w:val="000000"/>
                <w:kern w:val="0"/>
                <w:sz w:val="18"/>
                <w:szCs w:val="18"/>
              </w:rPr>
              <w:t>总经理</w:t>
            </w:r>
          </w:p>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经济师</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13961970107</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全面负责盐城地区承保小组的落地服务。</w:t>
            </w:r>
          </w:p>
        </w:tc>
      </w:tr>
      <w:tr w:rsidR="00F77B05" w:rsidTr="00F53E78">
        <w:trPr>
          <w:trHeight w:val="641"/>
        </w:trPr>
        <w:tc>
          <w:tcPr>
            <w:tcW w:w="646" w:type="dxa"/>
            <w:vMerge/>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p>
        </w:tc>
        <w:tc>
          <w:tcPr>
            <w:tcW w:w="950" w:type="dxa"/>
            <w:vMerge/>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徐慧国</w:t>
            </w:r>
            <w:proofErr w:type="gramEnd"/>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盐城支公司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团车部</w:t>
            </w:r>
            <w:proofErr w:type="gramEnd"/>
            <w:r>
              <w:rPr>
                <w:rFonts w:ascii="华文中宋" w:eastAsia="华文中宋" w:hAnsi="华文中宋" w:cs="宋体" w:hint="eastAsia"/>
                <w:color w:val="000000"/>
                <w:kern w:val="0"/>
                <w:sz w:val="18"/>
                <w:szCs w:val="18"/>
              </w:rPr>
              <w:t>高级经理</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13815573557</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负责盐城地区的承保服务工作。</w:t>
            </w:r>
          </w:p>
        </w:tc>
      </w:tr>
      <w:tr w:rsidR="00F77B05" w:rsidTr="00F53E78">
        <w:trPr>
          <w:trHeight w:val="641"/>
        </w:trPr>
        <w:tc>
          <w:tcPr>
            <w:tcW w:w="646" w:type="dxa"/>
            <w:vMerge w:val="restart"/>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扬州</w:t>
            </w:r>
          </w:p>
        </w:tc>
        <w:tc>
          <w:tcPr>
            <w:tcW w:w="950"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组长</w:t>
            </w: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陈志斌</w:t>
            </w:r>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扬州支公司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车险分管总经理经济师</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18952980086</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领导、监督扬州地区承保小组的工作。</w:t>
            </w:r>
          </w:p>
        </w:tc>
      </w:tr>
      <w:tr w:rsidR="00F77B05" w:rsidTr="00F53E78">
        <w:trPr>
          <w:trHeight w:val="641"/>
        </w:trPr>
        <w:tc>
          <w:tcPr>
            <w:tcW w:w="646" w:type="dxa"/>
            <w:vMerge/>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p>
        </w:tc>
        <w:tc>
          <w:tcPr>
            <w:tcW w:w="950" w:type="dxa"/>
            <w:vMerge w:val="restart"/>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成员</w:t>
            </w: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周巍</w:t>
            </w:r>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扬州支公司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团车部</w:t>
            </w:r>
            <w:proofErr w:type="gramEnd"/>
            <w:r>
              <w:rPr>
                <w:rFonts w:ascii="华文中宋" w:eastAsia="华文中宋" w:hAnsi="华文中宋" w:cs="宋体" w:hint="eastAsia"/>
                <w:color w:val="000000"/>
                <w:kern w:val="0"/>
                <w:sz w:val="18"/>
                <w:szCs w:val="18"/>
              </w:rPr>
              <w:t>总经理</w:t>
            </w:r>
          </w:p>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经济师</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18912131599</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全面负责扬州地区承保小组的落地服务。</w:t>
            </w:r>
          </w:p>
        </w:tc>
      </w:tr>
      <w:tr w:rsidR="00F77B05" w:rsidTr="00F53E78">
        <w:trPr>
          <w:trHeight w:val="641"/>
        </w:trPr>
        <w:tc>
          <w:tcPr>
            <w:tcW w:w="646" w:type="dxa"/>
            <w:vMerge/>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p>
        </w:tc>
        <w:tc>
          <w:tcPr>
            <w:tcW w:w="950" w:type="dxa"/>
            <w:vMerge/>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陈正林</w:t>
            </w:r>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扬州支公司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团车部</w:t>
            </w:r>
            <w:proofErr w:type="gramEnd"/>
            <w:r>
              <w:rPr>
                <w:rFonts w:ascii="华文中宋" w:eastAsia="华文中宋" w:hAnsi="华文中宋" w:cs="宋体" w:hint="eastAsia"/>
                <w:color w:val="000000"/>
                <w:kern w:val="0"/>
                <w:sz w:val="18"/>
                <w:szCs w:val="18"/>
              </w:rPr>
              <w:t>高级经理</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13615243622</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负责扬州地区的承保服务工作。</w:t>
            </w:r>
          </w:p>
        </w:tc>
      </w:tr>
      <w:tr w:rsidR="00F77B05" w:rsidTr="00F53E78">
        <w:trPr>
          <w:trHeight w:val="641"/>
        </w:trPr>
        <w:tc>
          <w:tcPr>
            <w:tcW w:w="646" w:type="dxa"/>
            <w:vMerge w:val="restart"/>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镇江</w:t>
            </w:r>
          </w:p>
        </w:tc>
        <w:tc>
          <w:tcPr>
            <w:tcW w:w="950"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组长</w:t>
            </w: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姜海</w:t>
            </w:r>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镇江支公司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车险分管总经理经济师</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13952891544</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领导、监督镇江地区承保小组的工作。</w:t>
            </w:r>
          </w:p>
        </w:tc>
      </w:tr>
      <w:tr w:rsidR="00F77B05" w:rsidTr="00F53E78">
        <w:trPr>
          <w:trHeight w:val="641"/>
        </w:trPr>
        <w:tc>
          <w:tcPr>
            <w:tcW w:w="646" w:type="dxa"/>
            <w:vMerge/>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p>
        </w:tc>
        <w:tc>
          <w:tcPr>
            <w:tcW w:w="950" w:type="dxa"/>
            <w:vMerge w:val="restart"/>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成员</w:t>
            </w: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王思聪</w:t>
            </w:r>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镇江支公司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团车部</w:t>
            </w:r>
            <w:proofErr w:type="gramEnd"/>
            <w:r>
              <w:rPr>
                <w:rFonts w:ascii="华文中宋" w:eastAsia="华文中宋" w:hAnsi="华文中宋" w:cs="宋体" w:hint="eastAsia"/>
                <w:color w:val="000000"/>
                <w:kern w:val="0"/>
                <w:sz w:val="18"/>
                <w:szCs w:val="18"/>
              </w:rPr>
              <w:t>总经理</w:t>
            </w:r>
          </w:p>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经济师</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18652895500</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全面负责镇江地区承保小组的落地服务。</w:t>
            </w:r>
          </w:p>
        </w:tc>
      </w:tr>
      <w:tr w:rsidR="00F77B05" w:rsidTr="00F53E78">
        <w:trPr>
          <w:trHeight w:val="641"/>
        </w:trPr>
        <w:tc>
          <w:tcPr>
            <w:tcW w:w="646" w:type="dxa"/>
            <w:vMerge/>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p>
        </w:tc>
        <w:tc>
          <w:tcPr>
            <w:tcW w:w="950" w:type="dxa"/>
            <w:vMerge/>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卞霖翰</w:t>
            </w:r>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镇江支公司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团车部</w:t>
            </w:r>
            <w:proofErr w:type="gramEnd"/>
            <w:r>
              <w:rPr>
                <w:rFonts w:ascii="华文中宋" w:eastAsia="华文中宋" w:hAnsi="华文中宋" w:cs="宋体" w:hint="eastAsia"/>
                <w:color w:val="000000"/>
                <w:kern w:val="0"/>
                <w:sz w:val="18"/>
                <w:szCs w:val="18"/>
              </w:rPr>
              <w:t>高级经理</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13101920225</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负责镇江地区的承保服务工作。</w:t>
            </w:r>
          </w:p>
        </w:tc>
      </w:tr>
      <w:tr w:rsidR="00F77B05" w:rsidTr="00F53E78">
        <w:trPr>
          <w:trHeight w:val="641"/>
        </w:trPr>
        <w:tc>
          <w:tcPr>
            <w:tcW w:w="646" w:type="dxa"/>
            <w:vMerge w:val="restart"/>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泰州</w:t>
            </w:r>
          </w:p>
        </w:tc>
        <w:tc>
          <w:tcPr>
            <w:tcW w:w="950"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组长</w:t>
            </w: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王</w:t>
            </w:r>
            <w:proofErr w:type="gramStart"/>
            <w:r>
              <w:rPr>
                <w:rFonts w:ascii="华文中宋" w:eastAsia="华文中宋" w:hAnsi="华文中宋" w:cs="宋体" w:hint="eastAsia"/>
                <w:color w:val="000000"/>
                <w:kern w:val="0"/>
                <w:sz w:val="18"/>
                <w:szCs w:val="18"/>
              </w:rPr>
              <w:t>浩</w:t>
            </w:r>
            <w:proofErr w:type="gramEnd"/>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泰州支公司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车险分管总经理经济师</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15951749960</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领导、监督泰州地区承保小组的工作。</w:t>
            </w:r>
          </w:p>
        </w:tc>
      </w:tr>
      <w:tr w:rsidR="00F77B05" w:rsidTr="00F53E78">
        <w:trPr>
          <w:trHeight w:val="641"/>
        </w:trPr>
        <w:tc>
          <w:tcPr>
            <w:tcW w:w="646" w:type="dxa"/>
            <w:vMerge/>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p>
        </w:tc>
        <w:tc>
          <w:tcPr>
            <w:tcW w:w="950" w:type="dxa"/>
            <w:vMerge w:val="restart"/>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成员</w:t>
            </w: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张安洛</w:t>
            </w:r>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泰州支公司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团车部</w:t>
            </w:r>
            <w:proofErr w:type="gramEnd"/>
            <w:r>
              <w:rPr>
                <w:rFonts w:ascii="华文中宋" w:eastAsia="华文中宋" w:hAnsi="华文中宋" w:cs="宋体" w:hint="eastAsia"/>
                <w:color w:val="000000"/>
                <w:kern w:val="0"/>
                <w:sz w:val="18"/>
                <w:szCs w:val="18"/>
              </w:rPr>
              <w:t>总经理</w:t>
            </w:r>
          </w:p>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经济师</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18115989799</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全面负责泰州地区承保小组的落地服务。</w:t>
            </w:r>
          </w:p>
        </w:tc>
      </w:tr>
      <w:tr w:rsidR="00F77B05" w:rsidTr="00F53E78">
        <w:trPr>
          <w:trHeight w:val="641"/>
        </w:trPr>
        <w:tc>
          <w:tcPr>
            <w:tcW w:w="646" w:type="dxa"/>
            <w:vMerge/>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p>
        </w:tc>
        <w:tc>
          <w:tcPr>
            <w:tcW w:w="950" w:type="dxa"/>
            <w:vMerge/>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刘芸</w:t>
            </w:r>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泰州支公司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团车部</w:t>
            </w:r>
            <w:proofErr w:type="gramEnd"/>
            <w:r>
              <w:rPr>
                <w:rFonts w:ascii="华文中宋" w:eastAsia="华文中宋" w:hAnsi="华文中宋" w:cs="宋体" w:hint="eastAsia"/>
                <w:color w:val="000000"/>
                <w:kern w:val="0"/>
                <w:sz w:val="18"/>
                <w:szCs w:val="18"/>
              </w:rPr>
              <w:t>高级经理</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15850876611</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负责泰州地区的承保服务工作。</w:t>
            </w:r>
          </w:p>
        </w:tc>
      </w:tr>
      <w:tr w:rsidR="00F77B05" w:rsidTr="00F53E78">
        <w:trPr>
          <w:trHeight w:val="641"/>
        </w:trPr>
        <w:tc>
          <w:tcPr>
            <w:tcW w:w="646" w:type="dxa"/>
            <w:vMerge w:val="restart"/>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宿迁</w:t>
            </w:r>
          </w:p>
        </w:tc>
        <w:tc>
          <w:tcPr>
            <w:tcW w:w="950"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组长</w:t>
            </w: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姜滔</w:t>
            </w:r>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宿迁支公司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车险分管总经理经济师</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15962991122</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领导、监督宿迁地区承保小组的工作。</w:t>
            </w:r>
          </w:p>
        </w:tc>
      </w:tr>
      <w:tr w:rsidR="00F77B05" w:rsidTr="00F53E78">
        <w:trPr>
          <w:trHeight w:val="641"/>
        </w:trPr>
        <w:tc>
          <w:tcPr>
            <w:tcW w:w="646" w:type="dxa"/>
            <w:vMerge/>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p>
        </w:tc>
        <w:tc>
          <w:tcPr>
            <w:tcW w:w="950" w:type="dxa"/>
            <w:vMerge w:val="restart"/>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成员</w:t>
            </w: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刘璐璐</w:t>
            </w:r>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宿迁支公司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团车部</w:t>
            </w:r>
            <w:proofErr w:type="gramEnd"/>
            <w:r>
              <w:rPr>
                <w:rFonts w:ascii="华文中宋" w:eastAsia="华文中宋" w:hAnsi="华文中宋" w:cs="宋体" w:hint="eastAsia"/>
                <w:color w:val="000000"/>
                <w:kern w:val="0"/>
                <w:sz w:val="18"/>
                <w:szCs w:val="18"/>
              </w:rPr>
              <w:t>总经理</w:t>
            </w:r>
          </w:p>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经济师</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18762114621</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全面负责宿迁地区承保小组的落地服务。</w:t>
            </w:r>
          </w:p>
        </w:tc>
      </w:tr>
      <w:tr w:rsidR="00F77B05" w:rsidTr="00F53E78">
        <w:trPr>
          <w:trHeight w:val="641"/>
        </w:trPr>
        <w:tc>
          <w:tcPr>
            <w:tcW w:w="646" w:type="dxa"/>
            <w:vMerge/>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p>
        </w:tc>
        <w:tc>
          <w:tcPr>
            <w:tcW w:w="950" w:type="dxa"/>
            <w:vMerge/>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
        </w:tc>
        <w:tc>
          <w:tcPr>
            <w:tcW w:w="82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陈若玉</w:t>
            </w:r>
          </w:p>
        </w:tc>
        <w:tc>
          <w:tcPr>
            <w:tcW w:w="117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宿迁支公司</w:t>
            </w:r>
          </w:p>
        </w:tc>
        <w:tc>
          <w:tcPr>
            <w:tcW w:w="1538"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proofErr w:type="gramStart"/>
            <w:r>
              <w:rPr>
                <w:rFonts w:ascii="华文中宋" w:eastAsia="华文中宋" w:hAnsi="华文中宋" w:cs="宋体" w:hint="eastAsia"/>
                <w:color w:val="000000"/>
                <w:kern w:val="0"/>
                <w:sz w:val="18"/>
                <w:szCs w:val="18"/>
              </w:rPr>
              <w:t>团车部</w:t>
            </w:r>
            <w:proofErr w:type="gramEnd"/>
            <w:r>
              <w:rPr>
                <w:rFonts w:ascii="华文中宋" w:eastAsia="华文中宋" w:hAnsi="华文中宋" w:cs="宋体" w:hint="eastAsia"/>
                <w:color w:val="000000"/>
                <w:kern w:val="0"/>
                <w:sz w:val="18"/>
                <w:szCs w:val="18"/>
              </w:rPr>
              <w:t>高级经理</w:t>
            </w:r>
          </w:p>
        </w:tc>
        <w:tc>
          <w:tcPr>
            <w:tcW w:w="1645" w:type="dxa"/>
            <w:tcBorders>
              <w:tl2br w:val="nil"/>
              <w:tr2bl w:val="nil"/>
            </w:tcBorders>
            <w:vAlign w:val="center"/>
          </w:tcPr>
          <w:p w:rsidR="00F77B05" w:rsidRDefault="00F77B05" w:rsidP="00F53E78">
            <w:pPr>
              <w:widowControl/>
              <w:jc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15152427786</w:t>
            </w:r>
          </w:p>
        </w:tc>
        <w:tc>
          <w:tcPr>
            <w:tcW w:w="1900" w:type="dxa"/>
            <w:tcBorders>
              <w:tl2br w:val="nil"/>
              <w:tr2bl w:val="nil"/>
            </w:tcBorders>
            <w:vAlign w:val="center"/>
          </w:tcPr>
          <w:p w:rsidR="00F77B05" w:rsidRDefault="00F77B05" w:rsidP="00F53E78">
            <w:pPr>
              <w:widowControl/>
              <w:jc w:val="left"/>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负责宿迁地区的承保服务工作。</w:t>
            </w:r>
          </w:p>
        </w:tc>
      </w:tr>
    </w:tbl>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优先服务</w:t>
      </w:r>
    </w:p>
    <w:p w:rsidR="00F77B05" w:rsidRDefault="00F77B05" w:rsidP="00F77B05">
      <w:pPr>
        <w:spacing w:line="360" w:lineRule="auto"/>
        <w:ind w:firstLineChars="200" w:firstLine="480"/>
        <w:rPr>
          <w:rFonts w:ascii="华文中宋" w:eastAsia="华文中宋" w:hAnsi="华文中宋"/>
          <w:b/>
          <w:color w:val="2F5496"/>
          <w:sz w:val="24"/>
          <w:szCs w:val="24"/>
        </w:rPr>
      </w:pPr>
      <w:r>
        <w:rPr>
          <w:rFonts w:ascii="华文中宋" w:eastAsia="华文中宋" w:hAnsi="华文中宋" w:hint="eastAsia"/>
          <w:b/>
          <w:color w:val="2F5496"/>
          <w:sz w:val="24"/>
          <w:szCs w:val="24"/>
        </w:rPr>
        <w:t>我司承诺：服务小组工作成员能保证随叫随到、主动上门办理投保、承保手续，保证被保险单位获得优先服务的权利。</w:t>
      </w:r>
    </w:p>
    <w:p w:rsidR="00F77B05" w:rsidRDefault="00F77B05" w:rsidP="00F77B05">
      <w:pPr>
        <w:spacing w:line="360" w:lineRule="auto"/>
        <w:ind w:firstLineChars="200" w:firstLine="482"/>
        <w:rPr>
          <w:rFonts w:ascii="华文中宋" w:eastAsia="华文中宋" w:hAnsi="华文中宋"/>
          <w:bCs/>
          <w:color w:val="000000"/>
          <w:sz w:val="24"/>
          <w:szCs w:val="24"/>
        </w:rPr>
      </w:pPr>
      <w:r>
        <w:rPr>
          <w:rFonts w:ascii="宋体" w:eastAsia="宋体" w:hAnsi="宋体" w:hint="eastAsia"/>
          <w:b/>
          <w:color w:val="2F5496"/>
          <w:sz w:val="24"/>
          <w:szCs w:val="24"/>
        </w:rPr>
        <w:t xml:space="preserve">◆ </w:t>
      </w:r>
      <w:r>
        <w:rPr>
          <w:rFonts w:ascii="华文中宋" w:eastAsia="华文中宋" w:hAnsi="华文中宋"/>
          <w:bCs/>
          <w:color w:val="000000"/>
          <w:sz w:val="24"/>
          <w:szCs w:val="24"/>
        </w:rPr>
        <w:t>服务小组工作成员均提供电话号码，方便客户联络，能保证随叫随到；</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2F5496"/>
          <w:sz w:val="24"/>
          <w:szCs w:val="24"/>
        </w:rPr>
        <w:t xml:space="preserve">◆ </w:t>
      </w:r>
      <w:r>
        <w:rPr>
          <w:rFonts w:ascii="华文中宋" w:eastAsia="华文中宋" w:hAnsi="华文中宋"/>
          <w:bCs/>
          <w:color w:val="000000"/>
          <w:sz w:val="24"/>
          <w:szCs w:val="24"/>
        </w:rPr>
        <w:t>承诺主动上门帮助被保险单位办理投保、承保手续，送保单上门；</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2F5496"/>
          <w:sz w:val="24"/>
          <w:szCs w:val="24"/>
        </w:rPr>
        <w:t xml:space="preserve">◆ </w:t>
      </w:r>
      <w:r>
        <w:rPr>
          <w:rFonts w:ascii="华文中宋" w:eastAsia="华文中宋" w:hAnsi="华文中宋"/>
          <w:bCs/>
          <w:color w:val="000000"/>
          <w:sz w:val="24"/>
          <w:szCs w:val="24"/>
        </w:rPr>
        <w:t>设立专门的通道和人员为被保险单位服务，保证被保险单位获得优先服务的权利；</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2F5496"/>
          <w:sz w:val="24"/>
          <w:szCs w:val="24"/>
        </w:rPr>
        <w:t xml:space="preserve">◆ </w:t>
      </w:r>
      <w:r>
        <w:rPr>
          <w:rFonts w:ascii="华文中宋" w:eastAsia="华文中宋" w:hAnsi="华文中宋"/>
          <w:bCs/>
          <w:color w:val="000000"/>
          <w:sz w:val="24"/>
          <w:szCs w:val="24"/>
        </w:rPr>
        <w:t>出单时，将在投保单位名称后加注特别标识，享受VIP服务。并指定专人对贵方单位的保险车辆单独建立用户档案，开展跟踪服务。</w:t>
      </w:r>
    </w:p>
    <w:p w:rsidR="00F77B05" w:rsidRDefault="00F77B05" w:rsidP="00F77B05">
      <w:pPr>
        <w:spacing w:line="360" w:lineRule="auto"/>
        <w:rPr>
          <w:rFonts w:ascii="华文中宋" w:eastAsia="华文中宋" w:hAnsi="华文中宋"/>
          <w:b/>
          <w:color w:val="2F5496"/>
          <w:sz w:val="24"/>
          <w:szCs w:val="24"/>
          <w:highlight w:val="yellow"/>
        </w:rPr>
      </w:pPr>
      <w:r>
        <w:rPr>
          <w:rFonts w:ascii="华文中宋" w:eastAsia="华文中宋" w:hAnsi="华文中宋" w:hint="eastAsia"/>
          <w:b/>
          <w:color w:val="2F5496"/>
          <w:sz w:val="24"/>
          <w:szCs w:val="24"/>
        </w:rPr>
        <w:t>1.3）承保服务保障措施</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 xml:space="preserve">1.3.1 </w:t>
      </w:r>
      <w:r>
        <w:rPr>
          <w:rFonts w:ascii="华文中宋" w:eastAsia="华文中宋" w:hAnsi="华文中宋"/>
          <w:b/>
          <w:color w:val="2F5496"/>
          <w:sz w:val="24"/>
          <w:szCs w:val="24"/>
        </w:rPr>
        <w:t>服务保障措施</w:t>
      </w:r>
    </w:p>
    <w:p w:rsidR="00F77B05" w:rsidRDefault="00F77B05" w:rsidP="00F77B05">
      <w:pPr>
        <w:spacing w:line="360" w:lineRule="auto"/>
        <w:ind w:firstLineChars="200" w:firstLine="480"/>
        <w:rPr>
          <w:rFonts w:ascii="华文中宋" w:eastAsia="华文中宋" w:hAnsi="华文中宋"/>
          <w:b/>
          <w:color w:val="2F5496"/>
          <w:sz w:val="24"/>
          <w:szCs w:val="24"/>
        </w:rPr>
      </w:pPr>
      <w:r>
        <w:rPr>
          <w:rFonts w:ascii="华文中宋" w:eastAsia="华文中宋" w:hAnsi="华文中宋" w:hint="eastAsia"/>
          <w:b/>
          <w:color w:val="2F5496"/>
          <w:sz w:val="24"/>
          <w:szCs w:val="24"/>
        </w:rPr>
        <w:t>我司承诺：设有服务保障措施，对服务态度、服务质量较差的业务人员有具体处罚办法。</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为了保证我司售后服务的贯彻执行，体现我司的服务品牌，我司严格遵照《中</w:t>
      </w:r>
      <w:r>
        <w:rPr>
          <w:rFonts w:ascii="华文中宋" w:eastAsia="华文中宋" w:hAnsi="华文中宋" w:hint="eastAsia"/>
          <w:bCs/>
          <w:color w:val="000000"/>
          <w:sz w:val="24"/>
          <w:szCs w:val="24"/>
        </w:rPr>
        <w:lastRenderedPageBreak/>
        <w:t>国太平洋保险（集团）股份有限公司员工奖惩管理规定》执行相关处罚措施。同时专门印有《江苏省党政机关、事业单位及团体组织公务用车承保理赔规定》</w:t>
      </w:r>
      <w:r>
        <w:rPr>
          <w:rFonts w:ascii="华文中宋" w:eastAsia="华文中宋" w:hAnsi="华文中宋"/>
          <w:bCs/>
          <w:color w:val="000000"/>
          <w:sz w:val="24"/>
          <w:szCs w:val="24"/>
        </w:rPr>
        <w:t>，切实做到服务保障措施制度化，同时还具体规定了对服务态度、服务质量较差业务人员的处罚措施：</w:t>
      </w:r>
    </w:p>
    <w:p w:rsidR="00F77B05" w:rsidRDefault="00F77B05" w:rsidP="00F77B05">
      <w:pPr>
        <w:spacing w:line="360" w:lineRule="auto"/>
        <w:ind w:firstLineChars="200" w:firstLine="480"/>
        <w:rPr>
          <w:rFonts w:ascii="宋体" w:hAnsi="宋体"/>
          <w:b/>
          <w:sz w:val="24"/>
          <w:shd w:val="pct10" w:color="auto" w:fill="FFFFFF"/>
        </w:rPr>
      </w:pPr>
      <w:r>
        <w:rPr>
          <w:rFonts w:ascii="华文中宋" w:eastAsia="华文中宋" w:hAnsi="华文中宋" w:hint="eastAsia"/>
          <w:bCs/>
          <w:color w:val="000000"/>
          <w:sz w:val="24"/>
          <w:szCs w:val="24"/>
        </w:rPr>
        <w:t>对被客户投拆或违反规定一次的人员，一经查实，公司将扣除其当月全部奖金，并予以通报批评。对被客户投拆或违反规定二次的业务员，公司将对其作从待岗培训直至下岗处理。</w:t>
      </w:r>
      <w:r>
        <w:rPr>
          <w:rFonts w:ascii="华文中宋" w:eastAsia="华文中宋" w:hAnsi="华文中宋" w:hint="eastAsia"/>
          <w:b/>
          <w:i/>
          <w:iCs/>
          <w:color w:val="FF0000"/>
          <w:sz w:val="24"/>
          <w:szCs w:val="24"/>
          <w:u w:val="single"/>
        </w:rPr>
        <w:t>公开监督投诉电话：95500</w:t>
      </w:r>
    </w:p>
    <w:p w:rsidR="00F77B05" w:rsidRPr="00600920" w:rsidRDefault="00F77B05" w:rsidP="00600920">
      <w:pPr>
        <w:pStyle w:val="a8"/>
        <w:autoSpaceDE w:val="0"/>
        <w:autoSpaceDN w:val="0"/>
        <w:spacing w:line="360" w:lineRule="auto"/>
        <w:ind w:firstLine="480"/>
        <w:rPr>
          <w:rFonts w:ascii="华文中宋" w:eastAsia="华文中宋" w:hAnsi="华文中宋" w:cs="华文中宋"/>
          <w:sz w:val="24"/>
          <w:szCs w:val="24"/>
        </w:rPr>
      </w:pPr>
      <w:r>
        <w:rPr>
          <w:rFonts w:ascii="华文中宋" w:eastAsia="华文中宋" w:hAnsi="华文中宋" w:cs="华文中宋" w:hint="eastAsia"/>
          <w:sz w:val="24"/>
          <w:szCs w:val="24"/>
        </w:rPr>
        <w:t>我司将根据贵方的要求，制定质量保证和服务考核办法，保证给贵方提供的服务完全符合招标文件规定的要求，提供优质服务，保</w:t>
      </w:r>
      <w:r w:rsidR="00600920">
        <w:rPr>
          <w:rFonts w:ascii="华文中宋" w:eastAsia="华文中宋" w:hAnsi="华文中宋" w:cs="华文中宋" w:hint="eastAsia"/>
          <w:sz w:val="24"/>
          <w:szCs w:val="24"/>
        </w:rPr>
        <w:t>证服务质量，接受贵方定期或不定期的对保险服务进行动态跟踪、检查。</w:t>
      </w:r>
    </w:p>
    <w:p w:rsidR="00F77B05" w:rsidRDefault="00F77B05" w:rsidP="00F77B05">
      <w:pPr>
        <w:autoSpaceDE w:val="0"/>
        <w:autoSpaceDN w:val="0"/>
        <w:adjustRightInd w:val="0"/>
        <w:ind w:firstLineChars="200" w:firstLine="480"/>
        <w:rPr>
          <w:rFonts w:ascii="华文中宋" w:eastAsia="华文中宋" w:hAnsi="华文中宋" w:cs="华文中宋"/>
          <w:sz w:val="24"/>
          <w:szCs w:val="24"/>
        </w:rPr>
      </w:pPr>
      <w:r>
        <w:rPr>
          <w:rFonts w:ascii="华文中宋" w:eastAsia="华文中宋" w:hAnsi="华文中宋" w:cs="华文中宋" w:hint="eastAsia"/>
          <w:sz w:val="24"/>
          <w:szCs w:val="24"/>
        </w:rPr>
        <w:t xml:space="preserve">我司保证所提供的相应服务令投保人和被保险人满意，并承诺在收到投保人或被保险人关于服务质量问题的通知后3日内，及时解决并答复。 </w:t>
      </w:r>
    </w:p>
    <w:p w:rsidR="00F77B05" w:rsidRDefault="00F77B05" w:rsidP="00F77B05">
      <w:pPr>
        <w:autoSpaceDE w:val="0"/>
        <w:autoSpaceDN w:val="0"/>
        <w:adjustRightInd w:val="0"/>
        <w:ind w:firstLine="480"/>
        <w:rPr>
          <w:rFonts w:ascii="华文中宋" w:eastAsia="华文中宋" w:hAnsi="华文中宋" w:cs="华文中宋"/>
          <w:sz w:val="24"/>
          <w:szCs w:val="24"/>
        </w:rPr>
      </w:pPr>
      <w:r>
        <w:rPr>
          <w:rFonts w:ascii="华文中宋" w:eastAsia="华文中宋" w:hAnsi="华文中宋" w:cs="华文中宋" w:hint="eastAsia"/>
          <w:sz w:val="24"/>
          <w:szCs w:val="24"/>
        </w:rPr>
        <w:t>我司对所有的投诉案件进行系统收集，并安排专职人员进行分级督办，确保所有争议案件及投诉事项，能在第一时间得到圆满的解决。</w:t>
      </w:r>
    </w:p>
    <w:p w:rsidR="00F77B05" w:rsidRDefault="00F77B05" w:rsidP="00F77B05">
      <w:pPr>
        <w:rPr>
          <w:rFonts w:ascii="华文中宋" w:eastAsia="华文中宋" w:hAnsi="华文中宋"/>
          <w:b/>
          <w:bCs/>
          <w:color w:val="2F5496"/>
          <w:sz w:val="24"/>
          <w:szCs w:val="24"/>
        </w:rPr>
      </w:pPr>
      <w:r>
        <w:rPr>
          <w:rFonts w:ascii="华文中宋" w:eastAsia="华文中宋" w:hAnsi="华文中宋" w:hint="eastAsia"/>
          <w:b/>
          <w:bCs/>
          <w:color w:val="2F5496"/>
          <w:sz w:val="24"/>
          <w:szCs w:val="24"/>
        </w:rPr>
        <w:t>1.3.2 出单时效</w:t>
      </w:r>
    </w:p>
    <w:p w:rsidR="00F77B05" w:rsidRDefault="00F77B05" w:rsidP="00F77B05">
      <w:pPr>
        <w:spacing w:line="360" w:lineRule="auto"/>
        <w:ind w:firstLineChars="200" w:firstLine="480"/>
        <w:rPr>
          <w:rFonts w:ascii="华文中宋" w:eastAsia="华文中宋" w:hAnsi="华文中宋"/>
          <w:bCs/>
          <w:color w:val="2F5496"/>
          <w:sz w:val="24"/>
          <w:szCs w:val="24"/>
        </w:rPr>
      </w:pPr>
      <w:r>
        <w:rPr>
          <w:rFonts w:ascii="华文中宋" w:eastAsia="华文中宋" w:hAnsi="华文中宋" w:hint="eastAsia"/>
          <w:b/>
          <w:color w:val="2F5496"/>
          <w:sz w:val="24"/>
          <w:szCs w:val="24"/>
        </w:rPr>
        <w:t>我司承诺：在5分钟</w:t>
      </w:r>
      <w:r>
        <w:rPr>
          <w:rFonts w:ascii="华文中宋" w:eastAsia="华文中宋" w:hAnsi="华文中宋"/>
          <w:b/>
          <w:color w:val="2F5496"/>
          <w:sz w:val="24"/>
          <w:szCs w:val="24"/>
        </w:rPr>
        <w:t>内出立正式保险单、提供保险卡。</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我司具备较高的电脑软硬件条件，出单系统全部电子化，全国联网，完全能够满足被保险单位的出单要求，承诺在5分钟</w:t>
      </w:r>
      <w:r>
        <w:rPr>
          <w:rFonts w:ascii="华文中宋" w:eastAsia="华文中宋" w:hAnsi="华文中宋"/>
          <w:bCs/>
          <w:color w:val="000000"/>
          <w:sz w:val="24"/>
          <w:szCs w:val="24"/>
        </w:rPr>
        <w:t>内出立正式保险单、提供保险卡。</w:t>
      </w:r>
    </w:p>
    <w:p w:rsidR="00F77B05" w:rsidRDefault="00F77B05" w:rsidP="00F77B05">
      <w:pPr>
        <w:rPr>
          <w:rFonts w:ascii="华文中宋" w:eastAsia="华文中宋" w:hAnsi="华文中宋"/>
          <w:b/>
          <w:bCs/>
          <w:color w:val="2F5496"/>
          <w:sz w:val="24"/>
          <w:szCs w:val="24"/>
        </w:rPr>
      </w:pPr>
      <w:r>
        <w:rPr>
          <w:rFonts w:ascii="华文中宋" w:eastAsia="华文中宋" w:hAnsi="华文中宋" w:hint="eastAsia"/>
          <w:b/>
          <w:bCs/>
          <w:color w:val="2F5496"/>
          <w:sz w:val="24"/>
          <w:szCs w:val="24"/>
        </w:rPr>
        <w:t>1.3.3</w:t>
      </w:r>
      <w:r>
        <w:rPr>
          <w:rFonts w:ascii="华文中宋" w:eastAsia="华文中宋" w:hAnsi="华文中宋"/>
          <w:b/>
          <w:bCs/>
          <w:color w:val="2F5496"/>
          <w:sz w:val="24"/>
          <w:szCs w:val="24"/>
        </w:rPr>
        <w:t>客户回访安排</w:t>
      </w:r>
    </w:p>
    <w:p w:rsidR="00F77B05" w:rsidRDefault="00F77B05" w:rsidP="00F77B05">
      <w:pPr>
        <w:spacing w:line="360" w:lineRule="auto"/>
        <w:ind w:firstLineChars="100" w:firstLine="240"/>
        <w:rPr>
          <w:rFonts w:ascii="华文中宋" w:eastAsia="华文中宋" w:hAnsi="华文中宋"/>
          <w:bCs/>
          <w:color w:val="000000"/>
          <w:sz w:val="24"/>
          <w:szCs w:val="24"/>
        </w:rPr>
      </w:pPr>
      <w:r>
        <w:rPr>
          <w:rFonts w:ascii="华文中宋" w:eastAsia="华文中宋" w:hAnsi="华文中宋" w:hint="eastAsia"/>
          <w:bCs/>
          <w:color w:val="000000"/>
          <w:sz w:val="24"/>
          <w:szCs w:val="24"/>
        </w:rPr>
        <w:t>（</w:t>
      </w:r>
      <w:r>
        <w:rPr>
          <w:rFonts w:ascii="华文中宋" w:eastAsia="华文中宋" w:hAnsi="华文中宋"/>
          <w:bCs/>
          <w:color w:val="000000"/>
          <w:sz w:val="24"/>
          <w:szCs w:val="24"/>
        </w:rPr>
        <w:t>1）我司将于每季度开始的第一个月上旬开展上门回访工作，对于投保车辆数20台以上的被保险单位，将由分管总经理亲自挂帅，带领承保服务小组和理赔服务小组相关人员进行回访，了解被保险单位对保险服务的需求，听取被保险</w:t>
      </w:r>
      <w:r>
        <w:rPr>
          <w:rFonts w:ascii="华文中宋" w:eastAsia="华文中宋" w:hAnsi="华文中宋"/>
          <w:bCs/>
          <w:color w:val="000000"/>
          <w:sz w:val="24"/>
          <w:szCs w:val="24"/>
        </w:rPr>
        <w:lastRenderedPageBreak/>
        <w:t>单位的意见与建议，改进工作中存在的问题，不断提高承保、理赔服务质量。</w:t>
      </w:r>
    </w:p>
    <w:p w:rsidR="00F77B05" w:rsidRDefault="00F77B05" w:rsidP="00F77B05">
      <w:pPr>
        <w:spacing w:line="360" w:lineRule="auto"/>
        <w:ind w:firstLineChars="100" w:firstLine="240"/>
        <w:rPr>
          <w:rFonts w:ascii="华文中宋" w:eastAsia="华文中宋" w:hAnsi="华文中宋"/>
          <w:bCs/>
          <w:color w:val="000000"/>
          <w:sz w:val="24"/>
          <w:szCs w:val="24"/>
        </w:rPr>
      </w:pPr>
      <w:r>
        <w:rPr>
          <w:rFonts w:ascii="华文中宋" w:eastAsia="华文中宋" w:hAnsi="华文中宋" w:hint="eastAsia"/>
          <w:bCs/>
          <w:color w:val="000000"/>
          <w:sz w:val="24"/>
          <w:szCs w:val="24"/>
        </w:rPr>
        <w:t>（</w:t>
      </w:r>
      <w:r>
        <w:rPr>
          <w:rFonts w:ascii="华文中宋" w:eastAsia="华文中宋" w:hAnsi="华文中宋"/>
          <w:bCs/>
          <w:color w:val="000000"/>
          <w:sz w:val="24"/>
          <w:szCs w:val="24"/>
        </w:rPr>
        <w:t>2）我司将根据各被保险单位在投保时提供的联络方式，采用电话、传真、信函、通过网络发送短信息等多种方式进行回访活动，其中包括：语音关切问候、灾害性或异常天气预报及防灾防损信息、续</w:t>
      </w:r>
      <w:r w:rsidR="00465EB0">
        <w:rPr>
          <w:rFonts w:ascii="华文中宋" w:eastAsia="华文中宋" w:hAnsi="华文中宋"/>
          <w:bCs/>
          <w:color w:val="000000"/>
          <w:sz w:val="24"/>
          <w:szCs w:val="24"/>
        </w:rPr>
        <w:t>保提醒、理赔指导、索赔提醒、承保理赔质量监督回访等</w:t>
      </w:r>
      <w:r w:rsidR="00465EB0">
        <w:rPr>
          <w:rFonts w:ascii="华文中宋" w:eastAsia="华文中宋" w:hAnsi="华文中宋" w:hint="eastAsia"/>
          <w:bCs/>
          <w:color w:val="000000"/>
          <w:sz w:val="24"/>
          <w:szCs w:val="24"/>
        </w:rPr>
        <w:t>。</w:t>
      </w:r>
    </w:p>
    <w:p w:rsidR="00F77B05" w:rsidRDefault="00F77B05" w:rsidP="00F77B05">
      <w:pPr>
        <w:spacing w:line="360" w:lineRule="auto"/>
        <w:ind w:firstLineChars="100" w:firstLine="240"/>
        <w:rPr>
          <w:rFonts w:ascii="华文中宋" w:eastAsia="华文中宋" w:hAnsi="华文中宋"/>
          <w:bCs/>
          <w:color w:val="000000"/>
          <w:sz w:val="24"/>
          <w:szCs w:val="24"/>
        </w:rPr>
      </w:pPr>
      <w:r>
        <w:rPr>
          <w:rFonts w:ascii="华文中宋" w:eastAsia="华文中宋" w:hAnsi="华文中宋" w:hint="eastAsia"/>
          <w:bCs/>
          <w:color w:val="000000"/>
          <w:sz w:val="24"/>
          <w:szCs w:val="24"/>
        </w:rPr>
        <w:t>（</w:t>
      </w:r>
      <w:r>
        <w:rPr>
          <w:rFonts w:ascii="华文中宋" w:eastAsia="华文中宋" w:hAnsi="华文中宋"/>
          <w:bCs/>
          <w:color w:val="000000"/>
          <w:sz w:val="24"/>
          <w:szCs w:val="24"/>
        </w:rPr>
        <w:t>3）因承保、理赔及售后服务等工作引起被保险单位对我司有关运作不理解或不满意时，被保险单位可随时要求我司项目负责人上门回访，及时听取和征求意见，并作相应改进和调整，使双方合作能圆满进行。</w:t>
      </w:r>
    </w:p>
    <w:p w:rsidR="00F77B05" w:rsidRPr="00600920" w:rsidRDefault="00F77B05" w:rsidP="00600920">
      <w:pPr>
        <w:spacing w:line="360" w:lineRule="auto"/>
        <w:ind w:firstLineChars="100" w:firstLine="240"/>
        <w:rPr>
          <w:rFonts w:ascii="华文中宋" w:eastAsia="华文中宋" w:hAnsi="华文中宋"/>
          <w:bCs/>
          <w:color w:val="000000"/>
          <w:sz w:val="24"/>
          <w:szCs w:val="24"/>
        </w:rPr>
      </w:pPr>
      <w:r>
        <w:rPr>
          <w:rFonts w:ascii="华文中宋" w:eastAsia="华文中宋" w:hAnsi="华文中宋" w:hint="eastAsia"/>
          <w:bCs/>
          <w:color w:val="000000"/>
          <w:sz w:val="24"/>
          <w:szCs w:val="24"/>
        </w:rPr>
        <w:t>（4）我司对于所有的承保单位都留存有回访记录，用于提升服务。</w:t>
      </w:r>
    </w:p>
    <w:p w:rsidR="00F77B05" w:rsidRDefault="00F77B05" w:rsidP="00F77B05">
      <w:pPr>
        <w:rPr>
          <w:rFonts w:ascii="华文中宋" w:eastAsia="华文中宋" w:hAnsi="华文中宋"/>
          <w:b/>
          <w:bCs/>
          <w:color w:val="2F5496"/>
          <w:sz w:val="24"/>
          <w:szCs w:val="24"/>
        </w:rPr>
      </w:pPr>
      <w:r>
        <w:rPr>
          <w:rFonts w:ascii="华文中宋" w:eastAsia="华文中宋" w:hAnsi="华文中宋" w:hint="eastAsia"/>
          <w:b/>
          <w:bCs/>
          <w:color w:val="2F5496"/>
          <w:sz w:val="24"/>
          <w:szCs w:val="24"/>
        </w:rPr>
        <w:t>1</w:t>
      </w:r>
      <w:r>
        <w:rPr>
          <w:rFonts w:ascii="华文中宋" w:eastAsia="华文中宋" w:hAnsi="华文中宋"/>
          <w:b/>
          <w:bCs/>
          <w:color w:val="2F5496"/>
          <w:sz w:val="24"/>
          <w:szCs w:val="24"/>
        </w:rPr>
        <w:t>.3.</w:t>
      </w:r>
      <w:r>
        <w:rPr>
          <w:rFonts w:ascii="华文中宋" w:eastAsia="华文中宋" w:hAnsi="华文中宋" w:hint="eastAsia"/>
          <w:b/>
          <w:bCs/>
          <w:color w:val="2F5496"/>
          <w:sz w:val="24"/>
          <w:szCs w:val="24"/>
        </w:rPr>
        <w:t>4</w:t>
      </w:r>
      <w:r>
        <w:rPr>
          <w:rFonts w:ascii="华文中宋" w:eastAsia="华文中宋" w:hAnsi="华文中宋"/>
          <w:b/>
          <w:bCs/>
          <w:color w:val="2F5496"/>
          <w:sz w:val="24"/>
          <w:szCs w:val="24"/>
        </w:rPr>
        <w:t>客户服务电话</w:t>
      </w:r>
    </w:p>
    <w:p w:rsidR="00F77B05" w:rsidRDefault="00F77B05" w:rsidP="00F77B05">
      <w:pPr>
        <w:spacing w:line="360" w:lineRule="auto"/>
        <w:ind w:firstLineChars="200" w:firstLine="480"/>
        <w:rPr>
          <w:rFonts w:ascii="华文中宋" w:eastAsia="华文中宋" w:hAnsi="华文中宋"/>
          <w:b/>
          <w:color w:val="2F5496"/>
          <w:sz w:val="24"/>
          <w:szCs w:val="24"/>
        </w:rPr>
      </w:pPr>
      <w:r>
        <w:rPr>
          <w:rFonts w:ascii="华文中宋" w:eastAsia="华文中宋" w:hAnsi="华文中宋" w:hint="eastAsia"/>
          <w:b/>
          <w:color w:val="2F5496"/>
          <w:sz w:val="24"/>
          <w:szCs w:val="24"/>
        </w:rPr>
        <w:t>我司承诺：设有</w:t>
      </w:r>
      <w:r>
        <w:rPr>
          <w:rFonts w:ascii="华文中宋" w:eastAsia="华文中宋" w:hAnsi="华文中宋"/>
          <w:b/>
          <w:color w:val="2F5496"/>
          <w:sz w:val="24"/>
          <w:szCs w:val="24"/>
        </w:rPr>
        <w:t>24小时热线客户咨询服务、投诉举报电话—95500，有专人接听记录、受理</w:t>
      </w:r>
      <w:r>
        <w:rPr>
          <w:rFonts w:ascii="华文中宋" w:eastAsia="华文中宋" w:hAnsi="华文中宋" w:hint="eastAsia"/>
          <w:b/>
          <w:color w:val="2F5496"/>
          <w:sz w:val="24"/>
          <w:szCs w:val="24"/>
        </w:rPr>
        <w:t>。</w:t>
      </w:r>
    </w:p>
    <w:p w:rsidR="00F77B05" w:rsidRDefault="00F77B05" w:rsidP="00F77B05">
      <w:pPr>
        <w:pStyle w:val="a8"/>
        <w:numPr>
          <w:ilvl w:val="0"/>
          <w:numId w:val="4"/>
        </w:numPr>
        <w:spacing w:line="360" w:lineRule="auto"/>
        <w:ind w:firstLineChars="0"/>
        <w:rPr>
          <w:rFonts w:ascii="华文中宋" w:eastAsia="华文中宋" w:hAnsi="华文中宋"/>
          <w:bCs/>
          <w:color w:val="000000"/>
          <w:sz w:val="24"/>
          <w:szCs w:val="24"/>
        </w:rPr>
      </w:pPr>
      <w:r>
        <w:rPr>
          <w:rFonts w:ascii="华文中宋" w:eastAsia="华文中宋" w:hAnsi="华文中宋"/>
          <w:bCs/>
          <w:color w:val="000000"/>
          <w:sz w:val="24"/>
          <w:szCs w:val="24"/>
        </w:rPr>
        <w:t>专线服务方式：</w:t>
      </w:r>
    </w:p>
    <w:p w:rsidR="00F77B05" w:rsidRDefault="00F77B05" w:rsidP="00F77B05">
      <w:pPr>
        <w:spacing w:line="360" w:lineRule="auto"/>
        <w:ind w:firstLineChars="350" w:firstLine="840"/>
        <w:rPr>
          <w:rFonts w:ascii="华文中宋" w:eastAsia="华文中宋" w:hAnsi="华文中宋"/>
          <w:bCs/>
          <w:color w:val="000000"/>
          <w:sz w:val="24"/>
          <w:szCs w:val="24"/>
        </w:rPr>
      </w:pPr>
      <w:r>
        <w:rPr>
          <w:rFonts w:ascii="华文中宋" w:eastAsia="华文中宋" w:hAnsi="华文中宋" w:hint="eastAsia"/>
          <w:bCs/>
          <w:color w:val="000000"/>
          <w:sz w:val="24"/>
          <w:szCs w:val="24"/>
        </w:rPr>
        <w:t>我司设有全国统一的服务专线电话：</w:t>
      </w:r>
      <w:r>
        <w:rPr>
          <w:rFonts w:ascii="华文中宋" w:eastAsia="华文中宋" w:hAnsi="华文中宋"/>
          <w:bCs/>
          <w:color w:val="000000"/>
          <w:sz w:val="24"/>
          <w:szCs w:val="24"/>
        </w:rPr>
        <w:t xml:space="preserve"> 95500，</w:t>
      </w:r>
      <w:proofErr w:type="gramStart"/>
      <w:r>
        <w:rPr>
          <w:rFonts w:ascii="华文中宋" w:eastAsia="华文中宋" w:hAnsi="华文中宋"/>
          <w:bCs/>
          <w:color w:val="000000"/>
          <w:sz w:val="24"/>
          <w:szCs w:val="24"/>
        </w:rPr>
        <w:t>座席</w:t>
      </w:r>
      <w:proofErr w:type="gramEnd"/>
      <w:r>
        <w:rPr>
          <w:rFonts w:ascii="华文中宋" w:eastAsia="华文中宋" w:hAnsi="华文中宋"/>
          <w:bCs/>
          <w:color w:val="000000"/>
          <w:sz w:val="24"/>
          <w:szCs w:val="24"/>
        </w:rPr>
        <w:t>人员365天，每天24小时受理客户咨询、理赔报案、投诉举报等服务。</w:t>
      </w:r>
    </w:p>
    <w:p w:rsidR="00F77B05" w:rsidRDefault="00F77B05" w:rsidP="00F77B05">
      <w:pPr>
        <w:pStyle w:val="a8"/>
        <w:numPr>
          <w:ilvl w:val="0"/>
          <w:numId w:val="4"/>
        </w:numPr>
        <w:spacing w:line="360" w:lineRule="auto"/>
        <w:ind w:firstLineChars="0"/>
        <w:rPr>
          <w:rFonts w:ascii="华文中宋" w:eastAsia="华文中宋" w:hAnsi="华文中宋"/>
          <w:bCs/>
          <w:color w:val="000000"/>
          <w:sz w:val="24"/>
          <w:szCs w:val="24"/>
        </w:rPr>
      </w:pPr>
      <w:r>
        <w:rPr>
          <w:rFonts w:ascii="华文中宋" w:eastAsia="华文中宋" w:hAnsi="华文中宋"/>
          <w:bCs/>
          <w:color w:val="000000"/>
          <w:sz w:val="24"/>
          <w:szCs w:val="24"/>
        </w:rPr>
        <w:t>专线服务内容：</w:t>
      </w:r>
    </w:p>
    <w:p w:rsidR="00F77B05" w:rsidRDefault="00F77B05" w:rsidP="00F77B05">
      <w:pPr>
        <w:spacing w:line="360" w:lineRule="auto"/>
        <w:ind w:firstLineChars="350" w:firstLine="840"/>
        <w:rPr>
          <w:rFonts w:ascii="华文中宋" w:eastAsia="华文中宋" w:hAnsi="华文中宋"/>
          <w:bCs/>
          <w:color w:val="000000"/>
          <w:sz w:val="24"/>
          <w:szCs w:val="24"/>
        </w:rPr>
      </w:pPr>
      <w:r>
        <w:rPr>
          <w:rFonts w:ascii="华文中宋" w:eastAsia="华文中宋" w:hAnsi="华文中宋" w:hint="eastAsia"/>
          <w:bCs/>
          <w:color w:val="000000"/>
          <w:sz w:val="24"/>
          <w:szCs w:val="24"/>
        </w:rPr>
        <w:t>业务咨询、查询、理赔报案、批改申请、售后服务预约、投诉受理、意见和建议等服务。</w:t>
      </w:r>
    </w:p>
    <w:p w:rsidR="00F77B05" w:rsidRDefault="00F77B05" w:rsidP="00F77B05">
      <w:pPr>
        <w:pStyle w:val="a8"/>
        <w:numPr>
          <w:ilvl w:val="0"/>
          <w:numId w:val="4"/>
        </w:numPr>
        <w:spacing w:line="360" w:lineRule="auto"/>
        <w:ind w:firstLineChars="0"/>
        <w:rPr>
          <w:rFonts w:ascii="华文中宋" w:eastAsia="华文中宋" w:hAnsi="华文中宋"/>
          <w:bCs/>
          <w:color w:val="000000"/>
          <w:sz w:val="24"/>
          <w:szCs w:val="24"/>
        </w:rPr>
      </w:pPr>
      <w:proofErr w:type="gramStart"/>
      <w:r>
        <w:rPr>
          <w:rFonts w:ascii="华文中宋" w:eastAsia="华文中宋" w:hAnsi="华文中宋"/>
          <w:bCs/>
          <w:color w:val="000000"/>
          <w:sz w:val="24"/>
          <w:szCs w:val="24"/>
        </w:rPr>
        <w:t>座席</w:t>
      </w:r>
      <w:proofErr w:type="gramEnd"/>
      <w:r>
        <w:rPr>
          <w:rFonts w:ascii="华文中宋" w:eastAsia="华文中宋" w:hAnsi="华文中宋"/>
          <w:bCs/>
          <w:color w:val="000000"/>
          <w:sz w:val="24"/>
          <w:szCs w:val="24"/>
        </w:rPr>
        <w:t>生接听规范：</w:t>
      </w:r>
    </w:p>
    <w:p w:rsidR="00F77B05" w:rsidRDefault="00F77B05" w:rsidP="00F77B05">
      <w:pPr>
        <w:spacing w:line="360" w:lineRule="auto"/>
        <w:ind w:firstLineChars="350" w:firstLine="840"/>
        <w:rPr>
          <w:rFonts w:ascii="华文中宋" w:eastAsia="华文中宋" w:hAnsi="华文中宋"/>
          <w:bCs/>
          <w:color w:val="000000"/>
          <w:sz w:val="24"/>
          <w:szCs w:val="24"/>
        </w:rPr>
      </w:pPr>
      <w:r>
        <w:rPr>
          <w:rFonts w:ascii="华文中宋" w:eastAsia="华文中宋" w:hAnsi="华文中宋" w:hint="eastAsia"/>
          <w:bCs/>
          <w:color w:val="000000"/>
          <w:sz w:val="24"/>
          <w:szCs w:val="24"/>
        </w:rPr>
        <w:t>电话接入后统一用语为“您（你）好，太平洋保险服务热线，×××号为您服务”。对属于定点保险的单位应直接纳入“绿色通道”，优先予以服务。</w:t>
      </w:r>
    </w:p>
    <w:p w:rsidR="00F77B05" w:rsidRDefault="00F77B05" w:rsidP="00F77B05">
      <w:pPr>
        <w:spacing w:line="360" w:lineRule="auto"/>
        <w:rPr>
          <w:rFonts w:ascii="华文中宋" w:eastAsia="华文中宋" w:hAnsi="华文中宋"/>
          <w:bCs/>
          <w:color w:val="000000"/>
          <w:sz w:val="24"/>
          <w:szCs w:val="24"/>
        </w:rPr>
      </w:pPr>
      <w:r>
        <w:rPr>
          <w:rFonts w:ascii="华文中宋" w:eastAsia="华文中宋" w:hAnsi="华文中宋" w:hint="eastAsia"/>
          <w:bCs/>
          <w:color w:val="000000"/>
          <w:sz w:val="24"/>
          <w:szCs w:val="24"/>
        </w:rPr>
        <w:t>业务咨询、查询结束时统一用语为“非常感谢，欢迎您再次咨询（查询）”。</w:t>
      </w:r>
    </w:p>
    <w:p w:rsidR="00F77B05" w:rsidRDefault="00F77B05" w:rsidP="00F77B05">
      <w:pPr>
        <w:spacing w:line="360" w:lineRule="auto"/>
        <w:rPr>
          <w:rFonts w:ascii="华文中宋" w:eastAsia="华文中宋" w:hAnsi="华文中宋"/>
          <w:bCs/>
          <w:color w:val="000000"/>
          <w:sz w:val="24"/>
          <w:szCs w:val="24"/>
        </w:rPr>
      </w:pPr>
      <w:r>
        <w:rPr>
          <w:rFonts w:ascii="华文中宋" w:eastAsia="华文中宋" w:hAnsi="华文中宋" w:hint="eastAsia"/>
          <w:bCs/>
          <w:color w:val="000000"/>
          <w:sz w:val="24"/>
          <w:szCs w:val="24"/>
        </w:rPr>
        <w:lastRenderedPageBreak/>
        <w:t>业务投诉结束时统一用语为“感谢您的意见（和建议），我们将尽快给您回复”。</w:t>
      </w:r>
    </w:p>
    <w:p w:rsidR="00F77B05" w:rsidRDefault="00F77B05" w:rsidP="00F77B05">
      <w:pPr>
        <w:spacing w:line="360" w:lineRule="auto"/>
        <w:ind w:firstLineChars="300" w:firstLine="720"/>
        <w:rPr>
          <w:rFonts w:ascii="华文中宋" w:eastAsia="华文中宋" w:hAnsi="华文中宋"/>
          <w:bCs/>
          <w:color w:val="000000"/>
          <w:sz w:val="24"/>
          <w:szCs w:val="24"/>
        </w:rPr>
      </w:pPr>
      <w:r>
        <w:rPr>
          <w:rFonts w:ascii="华文中宋" w:eastAsia="华文中宋" w:hAnsi="华文中宋" w:hint="eastAsia"/>
          <w:bCs/>
          <w:color w:val="000000"/>
          <w:sz w:val="24"/>
          <w:szCs w:val="24"/>
        </w:rPr>
        <w:t>投保（投保预约、服务预约）等服务结束时统一用语为“感谢您对太保公司的支持，我们会尽快派人与您联系”。</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1.3.5快速通道</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如果被保险单位遇到紧急情况需要及时投保，太保公司开通紧急投保通道保证其能够以最快的速度投保出单，客户只需拔打</w:t>
      </w:r>
      <w:r>
        <w:rPr>
          <w:rFonts w:ascii="华文中宋" w:eastAsia="华文中宋" w:hAnsi="华文中宋"/>
          <w:bCs/>
          <w:color w:val="000000"/>
          <w:sz w:val="24"/>
          <w:szCs w:val="24"/>
        </w:rPr>
        <w:t>95500客服热线将投保信息告知服务人员，即可完成投保手续，本公司将</w:t>
      </w:r>
      <w:proofErr w:type="gramStart"/>
      <w:r>
        <w:rPr>
          <w:rFonts w:ascii="华文中宋" w:eastAsia="华文中宋" w:hAnsi="华文中宋"/>
          <w:bCs/>
          <w:color w:val="000000"/>
          <w:sz w:val="24"/>
          <w:szCs w:val="24"/>
        </w:rPr>
        <w:t>派服务</w:t>
      </w:r>
      <w:proofErr w:type="gramEnd"/>
      <w:r>
        <w:rPr>
          <w:rFonts w:ascii="华文中宋" w:eastAsia="华文中宋" w:hAnsi="华文中宋"/>
          <w:bCs/>
          <w:color w:val="000000"/>
          <w:sz w:val="24"/>
          <w:szCs w:val="24"/>
        </w:rPr>
        <w:t>人员上门送交保险单据，并补办投保手续。</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1.3.6全员首问制服务</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bCs/>
          <w:color w:val="000000"/>
          <w:sz w:val="24"/>
          <w:szCs w:val="24"/>
        </w:rPr>
        <w:t>我司第一位接待您来电或来访的工作人员，将热情为解决您的问题提供必要帮助或做好解释工作。</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1.3.7保险资料提供精美封装</w:t>
      </w:r>
    </w:p>
    <w:p w:rsidR="00F77B05" w:rsidRPr="00600920" w:rsidRDefault="00F77B05" w:rsidP="00600920">
      <w:pPr>
        <w:spacing w:line="360" w:lineRule="auto"/>
        <w:ind w:firstLineChars="200" w:firstLine="480"/>
        <w:rPr>
          <w:rFonts w:ascii="宋体" w:eastAsia="宋体" w:hAnsi="宋体"/>
          <w:color w:val="000000"/>
          <w:sz w:val="23"/>
        </w:rPr>
      </w:pPr>
      <w:r>
        <w:rPr>
          <w:rFonts w:ascii="华文中宋" w:eastAsia="华文中宋" w:hAnsi="华文中宋"/>
          <w:bCs/>
          <w:color w:val="000000"/>
          <w:sz w:val="24"/>
          <w:szCs w:val="24"/>
        </w:rPr>
        <w:t>对于出具的</w:t>
      </w:r>
      <w:proofErr w:type="gramStart"/>
      <w:r>
        <w:rPr>
          <w:rFonts w:ascii="华文中宋" w:eastAsia="华文中宋" w:hAnsi="华文中宋"/>
          <w:bCs/>
          <w:color w:val="000000"/>
          <w:sz w:val="24"/>
          <w:szCs w:val="24"/>
        </w:rPr>
        <w:t>交强险</w:t>
      </w:r>
      <w:proofErr w:type="gramEnd"/>
      <w:r>
        <w:rPr>
          <w:rFonts w:ascii="华文中宋" w:eastAsia="华文中宋" w:hAnsi="华文中宋"/>
          <w:bCs/>
          <w:color w:val="000000"/>
          <w:sz w:val="24"/>
          <w:szCs w:val="24"/>
        </w:rPr>
        <w:t>保单、标志、发票；商业险保单、车卡、发票提供精美的封套统一封装，以便被保险人统一管理保险资料</w:t>
      </w:r>
      <w:r>
        <w:rPr>
          <w:rFonts w:ascii="宋体" w:eastAsia="宋体" w:hAnsi="宋体"/>
          <w:color w:val="000000"/>
          <w:sz w:val="23"/>
        </w:rPr>
        <w:t>。</w:t>
      </w:r>
    </w:p>
    <w:p w:rsidR="00F77B05" w:rsidRDefault="00F77B05" w:rsidP="00F77B05">
      <w:pPr>
        <w:rPr>
          <w:rFonts w:ascii="华文中宋" w:eastAsia="华文中宋" w:hAnsi="华文中宋"/>
          <w:b/>
          <w:bCs/>
          <w:color w:val="2F5496"/>
          <w:sz w:val="30"/>
          <w:szCs w:val="30"/>
        </w:rPr>
      </w:pPr>
      <w:r>
        <w:rPr>
          <w:rFonts w:ascii="华文中宋" w:eastAsia="华文中宋" w:hAnsi="华文中宋" w:hint="eastAsia"/>
          <w:b/>
          <w:bCs/>
          <w:color w:val="2F5496"/>
          <w:sz w:val="30"/>
          <w:szCs w:val="30"/>
        </w:rPr>
        <w:t>2、</w:t>
      </w:r>
      <w:r>
        <w:rPr>
          <w:rFonts w:ascii="华文中宋" w:eastAsia="华文中宋" w:hAnsi="华文中宋"/>
          <w:b/>
          <w:bCs/>
          <w:color w:val="2F5496"/>
          <w:sz w:val="30"/>
          <w:szCs w:val="30"/>
        </w:rPr>
        <w:t>理赔服务</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2.1）专项理赔服务小组</w:t>
      </w:r>
    </w:p>
    <w:p w:rsidR="00F77B05" w:rsidRDefault="00F77B05" w:rsidP="00F77B05">
      <w:pPr>
        <w:spacing w:line="360" w:lineRule="auto"/>
        <w:ind w:firstLineChars="200" w:firstLine="480"/>
        <w:rPr>
          <w:rFonts w:ascii="华文中宋" w:eastAsia="华文中宋" w:hAnsi="华文中宋"/>
          <w:b/>
          <w:color w:val="2F5496"/>
          <w:sz w:val="24"/>
          <w:szCs w:val="24"/>
        </w:rPr>
      </w:pPr>
      <w:r>
        <w:rPr>
          <w:rFonts w:ascii="华文中宋" w:eastAsia="华文中宋" w:hAnsi="华文中宋" w:hint="eastAsia"/>
          <w:b/>
          <w:color w:val="2F5496"/>
          <w:sz w:val="24"/>
          <w:szCs w:val="24"/>
        </w:rPr>
        <w:t>理赔领导小组</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针对本项目，我司成立专项领导小组，由总、分公司领导组成，负责各项的理赔服务的组织实施与总体管理。</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专项理赔小组总负责人由总公司理赔部总经理担任，负责领导、监督各小组的工作。</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小组组长：由江苏分公司车险总监担任，领导、监督各小组的落地服务。</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lastRenderedPageBreak/>
        <w:t>小组副组长：由分公司理赔部总经理担任。</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小组其他成员：由分公司理赔部高级经理担任，全力协助该项目的理赔工作。专项小组组长、副组长、其他成员如发生变动，我司将立即通知投保人。</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领导小组人员及联系方式如下：</w:t>
      </w:r>
    </w:p>
    <w:tbl>
      <w:tblPr>
        <w:tblW w:w="0" w:type="auto"/>
        <w:tblLayout w:type="fixed"/>
        <w:tblCellMar>
          <w:left w:w="0" w:type="dxa"/>
          <w:right w:w="0" w:type="dxa"/>
        </w:tblCellMar>
        <w:tblLook w:val="0000" w:firstRow="0" w:lastRow="0" w:firstColumn="0" w:lastColumn="0" w:noHBand="0" w:noVBand="0"/>
      </w:tblPr>
      <w:tblGrid>
        <w:gridCol w:w="1463"/>
        <w:gridCol w:w="942"/>
        <w:gridCol w:w="1134"/>
        <w:gridCol w:w="1417"/>
        <w:gridCol w:w="1418"/>
        <w:gridCol w:w="2191"/>
      </w:tblGrid>
      <w:tr w:rsidR="00F77B05" w:rsidTr="00F53E78">
        <w:trPr>
          <w:trHeight w:val="567"/>
        </w:trPr>
        <w:tc>
          <w:tcPr>
            <w:tcW w:w="146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组内职务</w:t>
            </w:r>
          </w:p>
        </w:tc>
        <w:tc>
          <w:tcPr>
            <w:tcW w:w="94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姓名</w:t>
            </w:r>
          </w:p>
        </w:tc>
        <w:tc>
          <w:tcPr>
            <w:tcW w:w="113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所在公司</w:t>
            </w:r>
          </w:p>
        </w:tc>
        <w:tc>
          <w:tcPr>
            <w:tcW w:w="14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职务、职称</w:t>
            </w:r>
          </w:p>
        </w:tc>
        <w:tc>
          <w:tcPr>
            <w:tcW w:w="141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联系方式</w:t>
            </w:r>
          </w:p>
        </w:tc>
        <w:tc>
          <w:tcPr>
            <w:tcW w:w="219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工作职责</w:t>
            </w:r>
          </w:p>
        </w:tc>
      </w:tr>
      <w:tr w:rsidR="00F77B05" w:rsidTr="00F53E78">
        <w:trPr>
          <w:trHeight w:val="567"/>
        </w:trPr>
        <w:tc>
          <w:tcPr>
            <w:tcW w:w="146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总负责人</w:t>
            </w:r>
          </w:p>
        </w:tc>
        <w:tc>
          <w:tcPr>
            <w:tcW w:w="94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 xml:space="preserve">王姝 </w:t>
            </w:r>
          </w:p>
        </w:tc>
        <w:tc>
          <w:tcPr>
            <w:tcW w:w="113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总公司</w:t>
            </w:r>
          </w:p>
        </w:tc>
        <w:tc>
          <w:tcPr>
            <w:tcW w:w="14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理赔部总经理</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经济师</w:t>
            </w:r>
          </w:p>
        </w:tc>
        <w:tc>
          <w:tcPr>
            <w:tcW w:w="141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021-33962909</w:t>
            </w:r>
          </w:p>
        </w:tc>
        <w:tc>
          <w:tcPr>
            <w:tcW w:w="21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left"/>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领导、监督各小组的工作。</w:t>
            </w:r>
          </w:p>
        </w:tc>
      </w:tr>
      <w:tr w:rsidR="00F77B05" w:rsidTr="00F53E78">
        <w:trPr>
          <w:trHeight w:val="567"/>
        </w:trPr>
        <w:tc>
          <w:tcPr>
            <w:tcW w:w="146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组长</w:t>
            </w:r>
          </w:p>
        </w:tc>
        <w:tc>
          <w:tcPr>
            <w:tcW w:w="9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许锋</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江苏分公司</w:t>
            </w:r>
          </w:p>
        </w:tc>
        <w:tc>
          <w:tcPr>
            <w:tcW w:w="14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车险总监</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经济师</w:t>
            </w:r>
          </w:p>
        </w:tc>
        <w:tc>
          <w:tcPr>
            <w:tcW w:w="141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15962881666</w:t>
            </w:r>
          </w:p>
        </w:tc>
        <w:tc>
          <w:tcPr>
            <w:tcW w:w="21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left"/>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领导、监督各小组的落地服务。</w:t>
            </w:r>
          </w:p>
        </w:tc>
      </w:tr>
      <w:tr w:rsidR="00F77B05" w:rsidTr="00F53E78">
        <w:trPr>
          <w:trHeight w:val="567"/>
        </w:trPr>
        <w:tc>
          <w:tcPr>
            <w:tcW w:w="146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副组长</w:t>
            </w:r>
          </w:p>
        </w:tc>
        <w:tc>
          <w:tcPr>
            <w:tcW w:w="9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鲍康</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江苏分公司</w:t>
            </w:r>
          </w:p>
        </w:tc>
        <w:tc>
          <w:tcPr>
            <w:tcW w:w="14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理赔部总经理</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经济师</w:t>
            </w:r>
          </w:p>
        </w:tc>
        <w:tc>
          <w:tcPr>
            <w:tcW w:w="141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15150515168</w:t>
            </w:r>
          </w:p>
        </w:tc>
        <w:tc>
          <w:tcPr>
            <w:tcW w:w="21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left"/>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全面负责车险理赔的工作。</w:t>
            </w:r>
          </w:p>
        </w:tc>
      </w:tr>
      <w:tr w:rsidR="00F77B05" w:rsidTr="00F53E78">
        <w:trPr>
          <w:trHeight w:val="567"/>
        </w:trPr>
        <w:tc>
          <w:tcPr>
            <w:tcW w:w="1463"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小组其他成员</w:t>
            </w:r>
          </w:p>
        </w:tc>
        <w:tc>
          <w:tcPr>
            <w:tcW w:w="9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马良</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江苏分公司</w:t>
            </w:r>
          </w:p>
        </w:tc>
        <w:tc>
          <w:tcPr>
            <w:tcW w:w="14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理赔部副总经理</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经济师</w:t>
            </w:r>
          </w:p>
        </w:tc>
        <w:tc>
          <w:tcPr>
            <w:tcW w:w="141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13805195203</w:t>
            </w:r>
          </w:p>
        </w:tc>
        <w:tc>
          <w:tcPr>
            <w:tcW w:w="21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left"/>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负责检查监督保险车辆理赔情况。</w:t>
            </w:r>
          </w:p>
        </w:tc>
      </w:tr>
      <w:tr w:rsidR="00F77B05" w:rsidTr="00F53E78">
        <w:trPr>
          <w:trHeight w:val="567"/>
        </w:trPr>
        <w:tc>
          <w:tcPr>
            <w:tcW w:w="1463"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9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丁伟</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江苏分公司</w:t>
            </w:r>
          </w:p>
        </w:tc>
        <w:tc>
          <w:tcPr>
            <w:tcW w:w="14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查勘管理科科长</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经济师</w:t>
            </w:r>
          </w:p>
        </w:tc>
        <w:tc>
          <w:tcPr>
            <w:tcW w:w="141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13851667299</w:t>
            </w:r>
          </w:p>
        </w:tc>
        <w:tc>
          <w:tcPr>
            <w:tcW w:w="21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left"/>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负责全省理赔查勘。</w:t>
            </w:r>
          </w:p>
        </w:tc>
      </w:tr>
    </w:tbl>
    <w:p w:rsidR="00F77B05" w:rsidRDefault="00F77B05" w:rsidP="00F77B05"/>
    <w:p w:rsidR="00F77B05" w:rsidRDefault="00F77B05" w:rsidP="00F77B05">
      <w:pPr>
        <w:spacing w:line="360" w:lineRule="auto"/>
        <w:ind w:firstLineChars="200" w:firstLine="480"/>
        <w:rPr>
          <w:rFonts w:ascii="华文中宋" w:eastAsia="华文中宋" w:hAnsi="华文中宋"/>
          <w:b/>
          <w:color w:val="2F5496"/>
          <w:sz w:val="24"/>
          <w:szCs w:val="24"/>
        </w:rPr>
      </w:pPr>
      <w:r>
        <w:rPr>
          <w:rFonts w:ascii="华文中宋" w:eastAsia="华文中宋" w:hAnsi="华文中宋" w:hint="eastAsia"/>
          <w:b/>
          <w:color w:val="2F5496"/>
          <w:sz w:val="24"/>
          <w:szCs w:val="24"/>
        </w:rPr>
        <w:t>理赔服务小组</w:t>
      </w:r>
    </w:p>
    <w:p w:rsidR="00F77B05" w:rsidRDefault="00F77B05" w:rsidP="00F77B05">
      <w:pPr>
        <w:spacing w:line="360" w:lineRule="auto"/>
        <w:ind w:firstLineChars="200" w:firstLine="480"/>
        <w:rPr>
          <w:rFonts w:ascii="华文中宋" w:eastAsia="华文中宋" w:hAnsi="华文中宋" w:cs="华文中宋"/>
          <w:color w:val="000000"/>
          <w:sz w:val="24"/>
          <w:szCs w:val="24"/>
        </w:rPr>
      </w:pPr>
      <w:r>
        <w:rPr>
          <w:rFonts w:ascii="华文中宋" w:eastAsia="华文中宋" w:hAnsi="华文中宋" w:cs="华文中宋" w:hint="eastAsia"/>
          <w:color w:val="000000"/>
          <w:sz w:val="24"/>
          <w:szCs w:val="24"/>
        </w:rPr>
        <w:t>我司在省内各地市均成立理赔服务小组，服务覆盖各地市区、县范围，</w:t>
      </w:r>
      <w:r>
        <w:rPr>
          <w:rFonts w:ascii="华文中宋" w:eastAsia="华文中宋" w:hAnsi="华文中宋" w:hint="eastAsia"/>
          <w:bCs/>
          <w:color w:val="000000"/>
          <w:sz w:val="24"/>
          <w:szCs w:val="24"/>
        </w:rPr>
        <w:t>组长由中心支公司车险分管总经理亲自担任，负责督导落地工作。成员由具备成熟专业技能的理赔高级经理组成，保障理赔履约，为党政机关、事业单位、社会团体提供优先服务，成员</w:t>
      </w:r>
      <w:r>
        <w:rPr>
          <w:rFonts w:ascii="华文中宋" w:eastAsia="华文中宋" w:hAnsi="华文中宋" w:cs="华文中宋" w:hint="eastAsia"/>
          <w:color w:val="000000"/>
          <w:sz w:val="24"/>
          <w:szCs w:val="24"/>
        </w:rPr>
        <w:t>均提供联系电话，方便客户联络，受理理赔接、报案。</w:t>
      </w:r>
    </w:p>
    <w:p w:rsidR="00F77B05" w:rsidRDefault="00F77B05" w:rsidP="00F77B05">
      <w:pPr>
        <w:spacing w:line="360" w:lineRule="auto"/>
        <w:ind w:firstLineChars="200" w:firstLine="480"/>
        <w:jc w:val="center"/>
        <w:rPr>
          <w:rFonts w:ascii="华文中宋" w:eastAsia="华文中宋" w:hAnsi="华文中宋" w:cs="华文中宋"/>
          <w:b/>
          <w:bCs/>
          <w:color w:val="2F5496"/>
          <w:sz w:val="24"/>
          <w:szCs w:val="24"/>
        </w:rPr>
      </w:pPr>
      <w:r>
        <w:rPr>
          <w:rFonts w:ascii="华文中宋" w:eastAsia="华文中宋" w:hAnsi="华文中宋" w:cs="华文中宋" w:hint="eastAsia"/>
          <w:b/>
          <w:bCs/>
          <w:color w:val="2F5496"/>
          <w:sz w:val="24"/>
          <w:szCs w:val="24"/>
        </w:rPr>
        <w:t>江苏省十三个</w:t>
      </w:r>
      <w:proofErr w:type="gramStart"/>
      <w:r>
        <w:rPr>
          <w:rFonts w:ascii="华文中宋" w:eastAsia="华文中宋" w:hAnsi="华文中宋" w:cs="华文中宋" w:hint="eastAsia"/>
          <w:b/>
          <w:bCs/>
          <w:color w:val="2F5496"/>
          <w:sz w:val="24"/>
          <w:szCs w:val="24"/>
        </w:rPr>
        <w:t>地市专项</w:t>
      </w:r>
      <w:proofErr w:type="gramEnd"/>
      <w:r>
        <w:rPr>
          <w:rFonts w:ascii="华文中宋" w:eastAsia="华文中宋" w:hAnsi="华文中宋" w:cs="华文中宋" w:hint="eastAsia"/>
          <w:b/>
          <w:bCs/>
          <w:color w:val="2F5496"/>
          <w:sz w:val="24"/>
          <w:szCs w:val="24"/>
        </w:rPr>
        <w:t>理赔服务小组名单</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885"/>
        <w:gridCol w:w="837"/>
        <w:gridCol w:w="888"/>
        <w:gridCol w:w="1137"/>
        <w:gridCol w:w="1665"/>
        <w:gridCol w:w="1303"/>
        <w:gridCol w:w="1804"/>
      </w:tblGrid>
      <w:tr w:rsidR="00F77B05" w:rsidTr="00F53E78">
        <w:trPr>
          <w:trHeight w:val="567"/>
        </w:trPr>
        <w:tc>
          <w:tcPr>
            <w:tcW w:w="88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地市</w:t>
            </w:r>
          </w:p>
        </w:tc>
        <w:tc>
          <w:tcPr>
            <w:tcW w:w="8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组内职务</w:t>
            </w: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姓名</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所属公司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职务、职称</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联系方式</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工作职责</w:t>
            </w:r>
          </w:p>
        </w:tc>
      </w:tr>
      <w:tr w:rsidR="00F77B05" w:rsidTr="00F53E78">
        <w:trPr>
          <w:trHeight w:val="567"/>
        </w:trPr>
        <w:tc>
          <w:tcPr>
            <w:tcW w:w="885" w:type="dxa"/>
            <w:vMerge w:val="restart"/>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南京</w:t>
            </w:r>
          </w:p>
        </w:tc>
        <w:tc>
          <w:tcPr>
            <w:tcW w:w="8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组长</w:t>
            </w: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周俊</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南京分公司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车险分管总经理</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宋体" w:hint="eastAsia"/>
                <w:color w:val="000000"/>
                <w:kern w:val="0"/>
                <w:sz w:val="18"/>
                <w:szCs w:val="18"/>
              </w:rPr>
              <w:t>经济师</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13813920581</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领导、监督南京地区理赔小组的落地服务。</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val="restart"/>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成员</w:t>
            </w: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王忠德</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南京分公司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理赔部总经理</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经济师</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13912500699</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全面负责南京地区理赔小组的工作。</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proofErr w:type="gramStart"/>
            <w:r>
              <w:rPr>
                <w:rFonts w:ascii="华文中宋" w:eastAsia="华文中宋" w:hAnsi="华文中宋" w:cs="华文中宋" w:hint="eastAsia"/>
                <w:color w:val="000000"/>
                <w:kern w:val="0"/>
                <w:sz w:val="18"/>
                <w:szCs w:val="18"/>
                <w:lang w:bidi="ar"/>
              </w:rPr>
              <w:t>高夏辉</w:t>
            </w:r>
            <w:proofErr w:type="gramEnd"/>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南京分公司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车损理赔</w:t>
            </w:r>
          </w:p>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高级经理</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13770739753</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负责南京地区的车损理赔工作。</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钱祥秀</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南京分公司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人伤理赔</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高级经理</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15996480974</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负责南京地区的人伤理赔工作。</w:t>
            </w:r>
          </w:p>
        </w:tc>
      </w:tr>
      <w:tr w:rsidR="00F77B05" w:rsidTr="00F53E78">
        <w:trPr>
          <w:trHeight w:val="567"/>
        </w:trPr>
        <w:tc>
          <w:tcPr>
            <w:tcW w:w="885" w:type="dxa"/>
            <w:vMerge w:val="restart"/>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lastRenderedPageBreak/>
              <w:t>苏州</w:t>
            </w:r>
          </w:p>
        </w:tc>
        <w:tc>
          <w:tcPr>
            <w:tcW w:w="8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组长</w:t>
            </w: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左卫东</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苏州分公司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车险分管总经理</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宋体" w:hint="eastAsia"/>
                <w:color w:val="000000"/>
                <w:kern w:val="0"/>
                <w:sz w:val="18"/>
                <w:szCs w:val="18"/>
              </w:rPr>
              <w:t>经济师</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13701571717</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领导、监督苏州地区理赔小组的落地服务。</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val="restart"/>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成员</w:t>
            </w: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毛伟峰</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苏州分公司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理赔部总经理</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经济师</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13801575787</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全面负责苏州地区理赔小组的工作。</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冯建杰</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苏州分公司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车损理赔</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高级经理</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15150465078</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负责苏州地区的车损理赔工作。</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proofErr w:type="gramStart"/>
            <w:r>
              <w:rPr>
                <w:rFonts w:ascii="华文中宋" w:eastAsia="华文中宋" w:hAnsi="华文中宋" w:cs="华文中宋" w:hint="eastAsia"/>
                <w:color w:val="000000"/>
                <w:kern w:val="0"/>
                <w:sz w:val="18"/>
                <w:szCs w:val="18"/>
                <w:lang w:bidi="ar"/>
              </w:rPr>
              <w:t>周银平</w:t>
            </w:r>
            <w:proofErr w:type="gramEnd"/>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苏州分公司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人伤理赔</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高级经理</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13771822809</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负责苏州地区的人伤理赔工作。</w:t>
            </w:r>
          </w:p>
        </w:tc>
      </w:tr>
      <w:tr w:rsidR="00F77B05" w:rsidTr="00F53E78">
        <w:trPr>
          <w:trHeight w:val="567"/>
        </w:trPr>
        <w:tc>
          <w:tcPr>
            <w:tcW w:w="885" w:type="dxa"/>
            <w:vMerge w:val="restart"/>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无锡</w:t>
            </w:r>
          </w:p>
        </w:tc>
        <w:tc>
          <w:tcPr>
            <w:tcW w:w="8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组长</w:t>
            </w: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胡柯丹</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无锡分公司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车险分管总经理</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宋体" w:hint="eastAsia"/>
                <w:color w:val="000000"/>
                <w:kern w:val="0"/>
                <w:sz w:val="18"/>
                <w:szCs w:val="18"/>
              </w:rPr>
              <w:t>经济师</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13358100366</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全面领导、监督无锡地区理赔小组的工作。</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val="restart"/>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成员</w:t>
            </w: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徐</w:t>
            </w:r>
            <w:proofErr w:type="gramStart"/>
            <w:r>
              <w:rPr>
                <w:rFonts w:ascii="华文中宋" w:eastAsia="华文中宋" w:hAnsi="华文中宋" w:cs="华文中宋" w:hint="eastAsia"/>
                <w:color w:val="000000"/>
                <w:kern w:val="0"/>
                <w:sz w:val="18"/>
                <w:szCs w:val="18"/>
                <w:lang w:bidi="ar"/>
              </w:rPr>
              <w:t>坚</w:t>
            </w:r>
            <w:proofErr w:type="gramEnd"/>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无锡分公司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理赔部总经理</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经济师</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18906192255</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领导、监督无锡地区理赔小组的工作。</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奚文鹏</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无锡分公司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车损理赔</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高级经理</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18851502458</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负责无锡地区的车损理赔工作。</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proofErr w:type="gramStart"/>
            <w:r>
              <w:rPr>
                <w:rFonts w:ascii="华文中宋" w:eastAsia="华文中宋" w:hAnsi="华文中宋" w:cs="华文中宋" w:hint="eastAsia"/>
                <w:color w:val="000000"/>
                <w:kern w:val="0"/>
                <w:sz w:val="18"/>
                <w:szCs w:val="18"/>
                <w:lang w:bidi="ar"/>
              </w:rPr>
              <w:t>管江峰</w:t>
            </w:r>
            <w:proofErr w:type="gramEnd"/>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无锡分公司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人伤理赔</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高级经理</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13921525753</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负责无锡地区的人伤理赔工作。</w:t>
            </w:r>
          </w:p>
        </w:tc>
      </w:tr>
      <w:tr w:rsidR="00F77B05" w:rsidTr="00F53E78">
        <w:trPr>
          <w:trHeight w:val="567"/>
        </w:trPr>
        <w:tc>
          <w:tcPr>
            <w:tcW w:w="885" w:type="dxa"/>
            <w:vMerge w:val="restart"/>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常州</w:t>
            </w:r>
          </w:p>
        </w:tc>
        <w:tc>
          <w:tcPr>
            <w:tcW w:w="8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组长</w:t>
            </w: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高巍</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常州分公司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车险分管总经理</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宋体" w:hint="eastAsia"/>
                <w:color w:val="000000"/>
                <w:kern w:val="0"/>
                <w:sz w:val="18"/>
                <w:szCs w:val="18"/>
              </w:rPr>
              <w:t>经济师</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18915064999</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领导、监督常州地区理赔小组的落地服务。</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val="restart"/>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成员</w:t>
            </w: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任小元</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常州分公司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理赔部总经理</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经济师</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18068590808</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全面负责常州地区理赔小组的工作。</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proofErr w:type="gramStart"/>
            <w:r>
              <w:rPr>
                <w:rFonts w:ascii="华文中宋" w:eastAsia="华文中宋" w:hAnsi="华文中宋" w:cs="华文中宋" w:hint="eastAsia"/>
                <w:color w:val="000000"/>
                <w:kern w:val="0"/>
                <w:sz w:val="18"/>
                <w:szCs w:val="18"/>
                <w:lang w:bidi="ar"/>
              </w:rPr>
              <w:t>杨静亚</w:t>
            </w:r>
            <w:proofErr w:type="gramEnd"/>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常州分公司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车损理赔</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高级经理</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13584358820</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负责常州地区的车损理赔工作。</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丁洁</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常州分公司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人伤理赔</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高级经理</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18900651892</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负责常州地区的人伤理赔工作。</w:t>
            </w:r>
          </w:p>
        </w:tc>
      </w:tr>
      <w:tr w:rsidR="00F77B05" w:rsidTr="00F53E78">
        <w:trPr>
          <w:trHeight w:val="567"/>
        </w:trPr>
        <w:tc>
          <w:tcPr>
            <w:tcW w:w="885" w:type="dxa"/>
            <w:vMerge w:val="restart"/>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徐州</w:t>
            </w:r>
          </w:p>
        </w:tc>
        <w:tc>
          <w:tcPr>
            <w:tcW w:w="8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组长</w:t>
            </w: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proofErr w:type="gramStart"/>
            <w:r>
              <w:rPr>
                <w:rFonts w:ascii="华文中宋" w:eastAsia="华文中宋" w:hAnsi="华文中宋" w:cs="华文中宋" w:hint="eastAsia"/>
                <w:color w:val="000000"/>
                <w:kern w:val="0"/>
                <w:sz w:val="18"/>
                <w:szCs w:val="18"/>
                <w:lang w:bidi="ar"/>
              </w:rPr>
              <w:t>常猛</w:t>
            </w:r>
            <w:proofErr w:type="gramEnd"/>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徐州支公司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车险分管总经理</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宋体" w:hint="eastAsia"/>
                <w:color w:val="000000"/>
                <w:kern w:val="0"/>
                <w:sz w:val="18"/>
                <w:szCs w:val="18"/>
              </w:rPr>
              <w:t>经济师</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15305200169</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领导、监督徐州地区理赔小组的落地服务。</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val="restart"/>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成员</w:t>
            </w: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proofErr w:type="gramStart"/>
            <w:r>
              <w:rPr>
                <w:rFonts w:ascii="华文中宋" w:eastAsia="华文中宋" w:hAnsi="华文中宋" w:cs="华文中宋" w:hint="eastAsia"/>
                <w:color w:val="000000"/>
                <w:kern w:val="0"/>
                <w:sz w:val="18"/>
                <w:szCs w:val="18"/>
                <w:lang w:bidi="ar"/>
              </w:rPr>
              <w:t>王玉超</w:t>
            </w:r>
            <w:proofErr w:type="gramEnd"/>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徐州支公司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理赔部总经理</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经济师</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18905201316</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全面负责徐州地区理赔小组的工作。</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proofErr w:type="gramStart"/>
            <w:r>
              <w:rPr>
                <w:rFonts w:ascii="华文中宋" w:eastAsia="华文中宋" w:hAnsi="华文中宋" w:cs="华文中宋" w:hint="eastAsia"/>
                <w:color w:val="000000"/>
                <w:kern w:val="0"/>
                <w:sz w:val="18"/>
                <w:szCs w:val="18"/>
                <w:lang w:bidi="ar"/>
              </w:rPr>
              <w:t>朱亚</w:t>
            </w:r>
            <w:proofErr w:type="gramEnd"/>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徐州支公司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车损理赔</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高级经理</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18900667934</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负责徐州地区的车损理赔工作。</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李海华</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徐州支公司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人伤理赔</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高级经理</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18151296668</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负责徐州地区的人伤理赔工作。</w:t>
            </w:r>
          </w:p>
        </w:tc>
      </w:tr>
      <w:tr w:rsidR="00F77B05" w:rsidTr="00F53E78">
        <w:trPr>
          <w:trHeight w:val="567"/>
        </w:trPr>
        <w:tc>
          <w:tcPr>
            <w:tcW w:w="885" w:type="dxa"/>
            <w:vMerge w:val="restart"/>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南通</w:t>
            </w:r>
          </w:p>
        </w:tc>
        <w:tc>
          <w:tcPr>
            <w:tcW w:w="8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组长</w:t>
            </w: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张庆华</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南通支公司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车险分管总经理</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宋体" w:hint="eastAsia"/>
                <w:color w:val="000000"/>
                <w:kern w:val="0"/>
                <w:sz w:val="18"/>
                <w:szCs w:val="18"/>
              </w:rPr>
              <w:t>经济师</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13511578688</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领导、监督南通地区理赔小组的落地服务。</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val="restart"/>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成员</w:t>
            </w: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王枫</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南通支公司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理赔部总经理</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经济师</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13962808088</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全面负责南通地区理赔小组的工作。</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周伟</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南通支公司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车损理赔</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高级经理</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13906288033</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负责南通地区的车损理赔工作。</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张炜</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南通支公司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人伤理赔</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高级经理</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15896240908</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负责南通地区的人伤理赔工作。</w:t>
            </w:r>
          </w:p>
        </w:tc>
      </w:tr>
      <w:tr w:rsidR="00F77B05" w:rsidTr="00F53E78">
        <w:trPr>
          <w:trHeight w:val="567"/>
        </w:trPr>
        <w:tc>
          <w:tcPr>
            <w:tcW w:w="885" w:type="dxa"/>
            <w:vMerge w:val="restart"/>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连云港</w:t>
            </w:r>
          </w:p>
        </w:tc>
        <w:tc>
          <w:tcPr>
            <w:tcW w:w="8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组长</w:t>
            </w: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金龙</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连云港支公司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车险分管总经理</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宋体" w:hint="eastAsia"/>
                <w:color w:val="000000"/>
                <w:kern w:val="0"/>
                <w:sz w:val="18"/>
                <w:szCs w:val="18"/>
              </w:rPr>
              <w:t>经济师</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18905219500</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领导、监督连云港地区理赔小组的落地服务。</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val="restart"/>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成员</w:t>
            </w: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proofErr w:type="gramStart"/>
            <w:r>
              <w:rPr>
                <w:rFonts w:ascii="华文中宋" w:eastAsia="华文中宋" w:hAnsi="华文中宋" w:cs="华文中宋" w:hint="eastAsia"/>
                <w:color w:val="000000"/>
                <w:kern w:val="0"/>
                <w:sz w:val="18"/>
                <w:szCs w:val="18"/>
                <w:lang w:bidi="ar"/>
              </w:rPr>
              <w:t>徐启广</w:t>
            </w:r>
            <w:proofErr w:type="gramEnd"/>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连云港支公司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理赔部总经理</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经济师</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13705138970</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全面负责连云港地区理赔小组的工作。</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姚健</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连云港支公司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车损理赔</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高级经理</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13382958802</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负责连云港地区的车损理赔工作。</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proofErr w:type="gramStart"/>
            <w:r>
              <w:rPr>
                <w:rFonts w:ascii="华文中宋" w:eastAsia="华文中宋" w:hAnsi="华文中宋" w:cs="华文中宋" w:hint="eastAsia"/>
                <w:color w:val="000000"/>
                <w:kern w:val="0"/>
                <w:sz w:val="18"/>
                <w:szCs w:val="18"/>
                <w:lang w:bidi="ar"/>
              </w:rPr>
              <w:t>陈义溪</w:t>
            </w:r>
            <w:proofErr w:type="gramEnd"/>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连云港支公司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人伤理赔</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高级经理</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18961353998</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负责连云港地区的人伤理赔工作。</w:t>
            </w:r>
          </w:p>
        </w:tc>
      </w:tr>
      <w:tr w:rsidR="00F77B05" w:rsidTr="00F53E78">
        <w:trPr>
          <w:trHeight w:val="567"/>
        </w:trPr>
        <w:tc>
          <w:tcPr>
            <w:tcW w:w="885" w:type="dxa"/>
            <w:vMerge w:val="restart"/>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淮安</w:t>
            </w:r>
          </w:p>
        </w:tc>
        <w:tc>
          <w:tcPr>
            <w:tcW w:w="8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组长</w:t>
            </w: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蒋鑫</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淮安支公司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车险分管总经理</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宋体" w:hint="eastAsia"/>
                <w:color w:val="000000"/>
                <w:kern w:val="0"/>
                <w:sz w:val="18"/>
                <w:szCs w:val="18"/>
              </w:rPr>
              <w:t>经济师</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15861759777</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领导、监督淮安地区理赔小组的落地服务。</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val="restart"/>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成员</w:t>
            </w: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陈俊玮</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淮安支公司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理赔部总经理</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经济师</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13404131454</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全面负责淮安地区理赔小组的工作。</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刘志慧</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淮安支公司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车损理赔</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高级经理</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15189647518</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负责淮安地区的车损理赔工作。</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乔大军</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淮安支公司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人伤理赔</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高级经理</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13511515656</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负责淮安地区的人伤理赔工作。</w:t>
            </w:r>
          </w:p>
        </w:tc>
      </w:tr>
      <w:tr w:rsidR="00F77B05" w:rsidTr="00F53E78">
        <w:trPr>
          <w:trHeight w:val="567"/>
        </w:trPr>
        <w:tc>
          <w:tcPr>
            <w:tcW w:w="885" w:type="dxa"/>
            <w:vMerge w:val="restart"/>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盐城</w:t>
            </w:r>
          </w:p>
        </w:tc>
        <w:tc>
          <w:tcPr>
            <w:tcW w:w="8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组长</w:t>
            </w: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王华生</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盐城支公司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车险分管总经理</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宋体" w:hint="eastAsia"/>
                <w:color w:val="000000"/>
                <w:kern w:val="0"/>
                <w:sz w:val="18"/>
                <w:szCs w:val="18"/>
              </w:rPr>
              <w:t>经济师</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13805111120</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领导、监督盐城地区理赔小组的落地服务。</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val="restart"/>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成员</w:t>
            </w: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霍东海</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盐城支公司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理赔部总经理</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经济师</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13951613121</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全面负责盐城地区理赔小组的工作。</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钱瑞灿</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盐城支公司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车损理赔</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高级经理</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18861993699</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负责盐城地区的车损理赔工作。</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周艳秋</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盐城支公司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人伤理赔</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高级经理</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15996484754</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负责盐城地区的人伤理赔工作。</w:t>
            </w:r>
          </w:p>
        </w:tc>
      </w:tr>
      <w:tr w:rsidR="00F77B05" w:rsidTr="00F53E78">
        <w:trPr>
          <w:trHeight w:val="567"/>
        </w:trPr>
        <w:tc>
          <w:tcPr>
            <w:tcW w:w="885" w:type="dxa"/>
            <w:vMerge w:val="restart"/>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扬州</w:t>
            </w:r>
          </w:p>
        </w:tc>
        <w:tc>
          <w:tcPr>
            <w:tcW w:w="8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组长</w:t>
            </w: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陈志斌</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扬州支公司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车险分管总经理</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宋体" w:hint="eastAsia"/>
                <w:color w:val="000000"/>
                <w:kern w:val="0"/>
                <w:sz w:val="18"/>
                <w:szCs w:val="18"/>
              </w:rPr>
              <w:t>经济师</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18952980086</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领导、监督扬州地区理赔小组的落地服务。</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val="restart"/>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成员</w:t>
            </w: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刘国宝</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扬州支公司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理赔部总经理</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经济师</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13852708060</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全面负责扬州地区理赔小组的工作。</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刘少杰</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扬州支公司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车损理赔</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高级经理</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15952749208</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负责扬州地区的车损理赔工作。</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proofErr w:type="gramStart"/>
            <w:r>
              <w:rPr>
                <w:rFonts w:ascii="华文中宋" w:eastAsia="华文中宋" w:hAnsi="华文中宋" w:cs="华文中宋" w:hint="eastAsia"/>
                <w:color w:val="000000"/>
                <w:kern w:val="0"/>
                <w:sz w:val="18"/>
                <w:szCs w:val="18"/>
                <w:lang w:bidi="ar"/>
              </w:rPr>
              <w:t>还峰</w:t>
            </w:r>
            <w:proofErr w:type="gramEnd"/>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扬州支公司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人伤理赔</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高级经理</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15722488296</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负责扬州地区的人伤理赔工作。</w:t>
            </w:r>
          </w:p>
        </w:tc>
      </w:tr>
      <w:tr w:rsidR="00F77B05" w:rsidTr="00F53E78">
        <w:trPr>
          <w:trHeight w:val="567"/>
        </w:trPr>
        <w:tc>
          <w:tcPr>
            <w:tcW w:w="885" w:type="dxa"/>
            <w:vMerge w:val="restart"/>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镇江</w:t>
            </w:r>
          </w:p>
        </w:tc>
        <w:tc>
          <w:tcPr>
            <w:tcW w:w="8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组长</w:t>
            </w: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姜海</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镇江支公司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车险分管总经理</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宋体" w:hint="eastAsia"/>
                <w:color w:val="000000"/>
                <w:kern w:val="0"/>
                <w:sz w:val="18"/>
                <w:szCs w:val="18"/>
              </w:rPr>
              <w:t>经济师</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13952891544</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领导、监督镇江地区理赔小组的落地服务。</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val="restart"/>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成员</w:t>
            </w: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刘冬夏</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镇江支公司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理赔部总经理</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经济师</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13083599955</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全面负责镇江地区理赔小组的工作。</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proofErr w:type="gramStart"/>
            <w:r>
              <w:rPr>
                <w:rFonts w:ascii="华文中宋" w:eastAsia="华文中宋" w:hAnsi="华文中宋" w:cs="华文中宋" w:hint="eastAsia"/>
                <w:color w:val="000000"/>
                <w:kern w:val="0"/>
                <w:sz w:val="18"/>
                <w:szCs w:val="18"/>
                <w:lang w:bidi="ar"/>
              </w:rPr>
              <w:t>乔志</w:t>
            </w:r>
            <w:proofErr w:type="gramEnd"/>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镇江支公司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车损理赔</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高级经理</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18652818883</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负责镇江地区的车损理赔工作。</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丁正文</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镇江支公司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人伤理赔</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高级经理</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15996487051</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负责镇江地区的人伤理赔工作。</w:t>
            </w:r>
          </w:p>
        </w:tc>
      </w:tr>
      <w:tr w:rsidR="00F77B05" w:rsidTr="00F53E78">
        <w:trPr>
          <w:trHeight w:val="567"/>
        </w:trPr>
        <w:tc>
          <w:tcPr>
            <w:tcW w:w="885" w:type="dxa"/>
            <w:vMerge w:val="restart"/>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泰州</w:t>
            </w:r>
          </w:p>
        </w:tc>
        <w:tc>
          <w:tcPr>
            <w:tcW w:w="8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组长</w:t>
            </w: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王</w:t>
            </w:r>
            <w:proofErr w:type="gramStart"/>
            <w:r>
              <w:rPr>
                <w:rFonts w:ascii="华文中宋" w:eastAsia="华文中宋" w:hAnsi="华文中宋" w:cs="华文中宋" w:hint="eastAsia"/>
                <w:color w:val="000000"/>
                <w:kern w:val="0"/>
                <w:sz w:val="18"/>
                <w:szCs w:val="18"/>
                <w:lang w:bidi="ar"/>
              </w:rPr>
              <w:t>浩</w:t>
            </w:r>
            <w:proofErr w:type="gramEnd"/>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泰州支公司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车险分管总经理</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宋体" w:hint="eastAsia"/>
                <w:color w:val="000000"/>
                <w:kern w:val="0"/>
                <w:sz w:val="18"/>
                <w:szCs w:val="18"/>
              </w:rPr>
              <w:t>经济师</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15951749960</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领导、监督泰州地区理赔小组的落地服务。</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val="restart"/>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成员</w:t>
            </w: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高进</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泰州支公司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理赔部总经理</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经济师</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13705267352</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全面负责泰州地区理赔小组的工作。</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陈东民</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泰州支公司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车损理赔</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高级经理</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18168115285</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负责泰州地区的车损理赔工作。</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proofErr w:type="gramStart"/>
            <w:r>
              <w:rPr>
                <w:rFonts w:ascii="华文中宋" w:eastAsia="华文中宋" w:hAnsi="华文中宋" w:cs="华文中宋" w:hint="eastAsia"/>
                <w:color w:val="000000"/>
                <w:kern w:val="0"/>
                <w:sz w:val="18"/>
                <w:szCs w:val="18"/>
                <w:lang w:bidi="ar"/>
              </w:rPr>
              <w:t>孙佳</w:t>
            </w:r>
            <w:proofErr w:type="gramEnd"/>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泰州支公司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人伤理赔</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高级经理</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15952603508</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负责泰州地区的人伤理赔工作。</w:t>
            </w:r>
          </w:p>
        </w:tc>
      </w:tr>
      <w:tr w:rsidR="00F77B05" w:rsidTr="00F53E78">
        <w:trPr>
          <w:trHeight w:val="567"/>
        </w:trPr>
        <w:tc>
          <w:tcPr>
            <w:tcW w:w="885" w:type="dxa"/>
            <w:vMerge w:val="restart"/>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宿迁</w:t>
            </w:r>
          </w:p>
        </w:tc>
        <w:tc>
          <w:tcPr>
            <w:tcW w:w="8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组长</w:t>
            </w: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姜滔</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宿迁支公司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宋体"/>
                <w:color w:val="000000"/>
                <w:kern w:val="0"/>
                <w:sz w:val="18"/>
                <w:szCs w:val="18"/>
              </w:rPr>
            </w:pPr>
            <w:r>
              <w:rPr>
                <w:rFonts w:ascii="华文中宋" w:eastAsia="华文中宋" w:hAnsi="华文中宋" w:cs="宋体" w:hint="eastAsia"/>
                <w:color w:val="000000"/>
                <w:kern w:val="0"/>
                <w:sz w:val="18"/>
                <w:szCs w:val="18"/>
              </w:rPr>
              <w:t>车险分管总经理</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宋体" w:hint="eastAsia"/>
                <w:color w:val="000000"/>
                <w:kern w:val="0"/>
                <w:sz w:val="18"/>
                <w:szCs w:val="18"/>
              </w:rPr>
              <w:t>经济师</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15962991122</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领导、监督宿迁地区理赔小组的落地服务。</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val="restart"/>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成员</w:t>
            </w: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童飞</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宿迁支公司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理赔部总经理</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经济师</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18662728887</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全面负责宿迁地区理赔小组的工作。</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王亮亮</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宿迁支公司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车损理赔</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高级经理</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18651066566</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负责宿迁地区的车损理赔工作。</w:t>
            </w:r>
          </w:p>
        </w:tc>
      </w:tr>
      <w:tr w:rsidR="00F77B05" w:rsidTr="00F53E78">
        <w:trPr>
          <w:trHeight w:val="567"/>
        </w:trPr>
        <w:tc>
          <w:tcPr>
            <w:tcW w:w="885" w:type="dxa"/>
            <w:vMerge/>
            <w:tcBorders>
              <w:tl2br w:val="nil"/>
              <w:tr2bl w:val="nil"/>
            </w:tcBorders>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p>
        </w:tc>
        <w:tc>
          <w:tcPr>
            <w:tcW w:w="837" w:type="dxa"/>
            <w:vMerge/>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p>
        </w:tc>
        <w:tc>
          <w:tcPr>
            <w:tcW w:w="888"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方姗</w:t>
            </w:r>
          </w:p>
        </w:tc>
        <w:tc>
          <w:tcPr>
            <w:tcW w:w="1137"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宿迁支公司</w:t>
            </w:r>
          </w:p>
        </w:tc>
        <w:tc>
          <w:tcPr>
            <w:tcW w:w="1665"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kern w:val="0"/>
                <w:sz w:val="18"/>
                <w:szCs w:val="18"/>
                <w:lang w:bidi="ar"/>
              </w:rPr>
            </w:pPr>
            <w:r>
              <w:rPr>
                <w:rFonts w:ascii="华文中宋" w:eastAsia="华文中宋" w:hAnsi="华文中宋" w:cs="华文中宋" w:hint="eastAsia"/>
                <w:color w:val="000000"/>
                <w:kern w:val="0"/>
                <w:sz w:val="18"/>
                <w:szCs w:val="18"/>
                <w:lang w:bidi="ar"/>
              </w:rPr>
              <w:t>人伤理赔</w:t>
            </w:r>
          </w:p>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高级经理</w:t>
            </w:r>
          </w:p>
        </w:tc>
        <w:tc>
          <w:tcPr>
            <w:tcW w:w="1303"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15151158080</w:t>
            </w:r>
          </w:p>
        </w:tc>
        <w:tc>
          <w:tcPr>
            <w:tcW w:w="180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负责宿迁地区的人伤理赔工作。</w:t>
            </w:r>
          </w:p>
        </w:tc>
      </w:tr>
    </w:tbl>
    <w:p w:rsidR="00F77B05" w:rsidRDefault="00F77B05" w:rsidP="00F77B05">
      <w:pPr>
        <w:spacing w:line="360" w:lineRule="auto"/>
        <w:ind w:firstLineChars="100" w:firstLine="240"/>
        <w:rPr>
          <w:rFonts w:ascii="华文中宋" w:eastAsia="华文中宋" w:hAnsi="华文中宋"/>
          <w:b/>
          <w:color w:val="2F5496"/>
          <w:sz w:val="24"/>
          <w:szCs w:val="24"/>
        </w:rPr>
      </w:pPr>
      <w:r>
        <w:rPr>
          <w:rFonts w:ascii="华文中宋" w:eastAsia="华文中宋" w:hAnsi="华文中宋"/>
          <w:b/>
          <w:color w:val="2F5496"/>
          <w:sz w:val="24"/>
          <w:szCs w:val="24"/>
        </w:rPr>
        <w:t>24小时报案、理赔服务电话，并保证随时有专人接听，受理索赔接报案</w:t>
      </w:r>
    </w:p>
    <w:p w:rsidR="00F77B05" w:rsidRDefault="00F77B05" w:rsidP="00F77B05">
      <w:pPr>
        <w:spacing w:line="360" w:lineRule="auto"/>
        <w:ind w:firstLineChars="100" w:firstLine="240"/>
        <w:rPr>
          <w:rFonts w:ascii="华文中宋" w:eastAsia="华文中宋" w:hAnsi="华文中宋"/>
          <w:b/>
          <w:color w:val="000000"/>
          <w:sz w:val="24"/>
          <w:szCs w:val="24"/>
        </w:rPr>
      </w:pPr>
      <w:r>
        <w:rPr>
          <w:rFonts w:ascii="华文中宋" w:eastAsia="华文中宋" w:hAnsi="华文中宋" w:hint="eastAsia"/>
          <w:b/>
          <w:color w:val="2F5496"/>
          <w:sz w:val="24"/>
          <w:szCs w:val="24"/>
        </w:rPr>
        <w:t>我司承诺：</w:t>
      </w:r>
      <w:r>
        <w:rPr>
          <w:rFonts w:ascii="华文中宋" w:eastAsia="华文中宋" w:hAnsi="华文中宋" w:hint="eastAsia"/>
          <w:bCs/>
          <w:color w:val="000000"/>
          <w:sz w:val="24"/>
          <w:szCs w:val="24"/>
        </w:rPr>
        <w:t>设有</w:t>
      </w:r>
      <w:r>
        <w:rPr>
          <w:rFonts w:ascii="华文中宋" w:eastAsia="华文中宋" w:hAnsi="华文中宋"/>
          <w:bCs/>
          <w:color w:val="000000"/>
          <w:sz w:val="24"/>
          <w:szCs w:val="24"/>
        </w:rPr>
        <w:t>24小时热线客户咨询服务、投诉举报电话—95500，有专人接听记录、受理</w:t>
      </w:r>
      <w:r>
        <w:rPr>
          <w:rFonts w:ascii="华文中宋" w:eastAsia="华文中宋" w:hAnsi="华文中宋" w:hint="eastAsia"/>
          <w:bCs/>
          <w:color w:val="000000"/>
          <w:sz w:val="24"/>
          <w:szCs w:val="24"/>
        </w:rPr>
        <w:t>。</w:t>
      </w:r>
    </w:p>
    <w:p w:rsidR="00F77B05" w:rsidRDefault="00F77B05" w:rsidP="00F77B05">
      <w:pPr>
        <w:spacing w:line="360" w:lineRule="auto"/>
        <w:ind w:firstLineChars="100" w:firstLine="210"/>
        <w:rPr>
          <w:rFonts w:ascii="华文中宋" w:eastAsia="华文中宋" w:hAnsi="华文中宋"/>
          <w:bCs/>
          <w:color w:val="000000"/>
          <w:szCs w:val="21"/>
        </w:rPr>
      </w:pPr>
      <w:r>
        <w:rPr>
          <w:rFonts w:ascii="华文中宋" w:eastAsia="华文中宋" w:hAnsi="华文中宋" w:hint="eastAsia"/>
          <w:bCs/>
          <w:color w:val="2F5496"/>
          <w:szCs w:val="21"/>
        </w:rPr>
        <w:t xml:space="preserve">◆ </w:t>
      </w:r>
      <w:r>
        <w:rPr>
          <w:rFonts w:ascii="华文中宋" w:eastAsia="华文中宋" w:hAnsi="华文中宋"/>
          <w:b/>
          <w:color w:val="2F5496"/>
          <w:szCs w:val="21"/>
        </w:rPr>
        <w:t>专线服务方式：</w:t>
      </w:r>
      <w:r>
        <w:rPr>
          <w:rFonts w:ascii="华文中宋" w:eastAsia="华文中宋" w:hAnsi="华文中宋" w:hint="eastAsia"/>
          <w:bCs/>
          <w:color w:val="000000"/>
          <w:szCs w:val="21"/>
        </w:rPr>
        <w:t>我司设有全国统一的服务专线电话：</w:t>
      </w:r>
      <w:r>
        <w:rPr>
          <w:rFonts w:ascii="华文中宋" w:eastAsia="华文中宋" w:hAnsi="华文中宋"/>
          <w:bCs/>
          <w:color w:val="000000"/>
          <w:szCs w:val="21"/>
        </w:rPr>
        <w:t xml:space="preserve"> 95500，</w:t>
      </w:r>
      <w:proofErr w:type="gramStart"/>
      <w:r>
        <w:rPr>
          <w:rFonts w:ascii="华文中宋" w:eastAsia="华文中宋" w:hAnsi="华文中宋"/>
          <w:bCs/>
          <w:color w:val="000000"/>
          <w:szCs w:val="21"/>
        </w:rPr>
        <w:t>座席</w:t>
      </w:r>
      <w:proofErr w:type="gramEnd"/>
      <w:r>
        <w:rPr>
          <w:rFonts w:ascii="华文中宋" w:eastAsia="华文中宋" w:hAnsi="华文中宋"/>
          <w:bCs/>
          <w:color w:val="000000"/>
          <w:szCs w:val="21"/>
        </w:rPr>
        <w:t>人员365天，每天24小时受理客户咨询、理赔报案、投诉举报等服务。</w:t>
      </w:r>
    </w:p>
    <w:p w:rsidR="00F77B05" w:rsidRPr="00600920" w:rsidRDefault="00F77B05" w:rsidP="00600920">
      <w:pPr>
        <w:pStyle w:val="a8"/>
        <w:spacing w:line="360" w:lineRule="auto"/>
        <w:ind w:firstLineChars="100" w:firstLine="210"/>
        <w:rPr>
          <w:rFonts w:ascii="华文中宋" w:eastAsia="华文中宋" w:hAnsi="华文中宋"/>
          <w:bCs/>
          <w:color w:val="000000"/>
          <w:szCs w:val="21"/>
        </w:rPr>
      </w:pPr>
      <w:r>
        <w:rPr>
          <w:rFonts w:ascii="华文中宋" w:eastAsia="华文中宋" w:hAnsi="华文中宋" w:hint="eastAsia"/>
          <w:bCs/>
          <w:color w:val="2F5496"/>
          <w:szCs w:val="21"/>
        </w:rPr>
        <w:t xml:space="preserve">◆ </w:t>
      </w:r>
      <w:r>
        <w:rPr>
          <w:rFonts w:ascii="华文中宋" w:eastAsia="华文中宋" w:hAnsi="华文中宋"/>
          <w:b/>
          <w:color w:val="2F5496"/>
          <w:szCs w:val="21"/>
        </w:rPr>
        <w:t>专线服务内容：</w:t>
      </w:r>
      <w:r>
        <w:rPr>
          <w:rFonts w:ascii="华文中宋" w:eastAsia="华文中宋" w:hAnsi="华文中宋" w:hint="eastAsia"/>
          <w:bCs/>
          <w:color w:val="000000"/>
          <w:szCs w:val="21"/>
        </w:rPr>
        <w:t>业务咨询、查询、理赔报案、批改申请、售后服务预约、投诉受理、意见和建议等服务。</w:t>
      </w:r>
    </w:p>
    <w:p w:rsidR="00F77B05" w:rsidRDefault="00F77B05" w:rsidP="00F77B05">
      <w:pPr>
        <w:pStyle w:val="a8"/>
        <w:spacing w:line="360" w:lineRule="auto"/>
        <w:ind w:firstLineChars="0" w:firstLine="0"/>
        <w:rPr>
          <w:rFonts w:ascii="华文中宋" w:eastAsia="华文中宋" w:hAnsi="华文中宋"/>
          <w:b/>
          <w:color w:val="2F5496"/>
          <w:sz w:val="24"/>
          <w:szCs w:val="24"/>
        </w:rPr>
      </w:pPr>
      <w:r>
        <w:rPr>
          <w:rFonts w:ascii="华文中宋" w:eastAsia="华文中宋" w:hAnsi="华文中宋" w:hint="eastAsia"/>
          <w:b/>
          <w:color w:val="2F5496"/>
          <w:sz w:val="24"/>
          <w:szCs w:val="24"/>
        </w:rPr>
        <w:t>2.2）针对本项目的理赔服务的理赔人员、查勘车辆制定的方案</w:t>
      </w:r>
    </w:p>
    <w:p w:rsidR="00F77B05" w:rsidRDefault="00F77B05" w:rsidP="00F77B05">
      <w:pPr>
        <w:pStyle w:val="a8"/>
        <w:spacing w:line="360" w:lineRule="auto"/>
        <w:ind w:firstLine="480"/>
        <w:rPr>
          <w:rFonts w:ascii="华文中宋" w:eastAsia="华文中宋" w:hAnsi="华文中宋"/>
          <w:bCs/>
          <w:sz w:val="24"/>
          <w:szCs w:val="24"/>
        </w:rPr>
      </w:pPr>
      <w:r>
        <w:rPr>
          <w:rFonts w:ascii="华文中宋" w:eastAsia="华文中宋" w:hAnsi="华文中宋" w:hint="eastAsia"/>
          <w:bCs/>
          <w:sz w:val="24"/>
          <w:szCs w:val="24"/>
        </w:rPr>
        <w:t>为规范车险理赔服务流程、明确服务内容、加强风险管控、确保高质量履约，我司针对本项目的理赔服务的理赔人员和查勘车辆制定专属方案。</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2.2.1专业理赔人员配备</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我司为本项目配备了专业的理赔人员，所有人员从业年限均超过10年，经验丰富，许多人员获得过总公司查勘技能大赛的奖项。</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我司全省理赔人员分布情况如下：</w:t>
      </w:r>
    </w:p>
    <w:tbl>
      <w:tblPr>
        <w:tblW w:w="0" w:type="auto"/>
        <w:jc w:val="center"/>
        <w:tblLayout w:type="fixed"/>
        <w:tblCellMar>
          <w:left w:w="0" w:type="dxa"/>
          <w:right w:w="0" w:type="dxa"/>
        </w:tblCellMar>
        <w:tblLook w:val="0000" w:firstRow="0" w:lastRow="0" w:firstColumn="0" w:lastColumn="0" w:noHBand="0" w:noVBand="0"/>
      </w:tblPr>
      <w:tblGrid>
        <w:gridCol w:w="1006"/>
        <w:gridCol w:w="1762"/>
        <w:gridCol w:w="2250"/>
        <w:gridCol w:w="2018"/>
      </w:tblGrid>
      <w:tr w:rsidR="00F77B05" w:rsidTr="00F53E78">
        <w:trPr>
          <w:trHeight w:val="401"/>
          <w:jc w:val="center"/>
        </w:trPr>
        <w:tc>
          <w:tcPr>
            <w:tcW w:w="7036" w:type="dxa"/>
            <w:gridSpan w:val="4"/>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b/>
                <w:bCs/>
                <w:color w:val="000000"/>
                <w:sz w:val="18"/>
                <w:szCs w:val="18"/>
              </w:rPr>
            </w:pPr>
            <w:r>
              <w:rPr>
                <w:rFonts w:ascii="华文中宋" w:eastAsia="华文中宋" w:hAnsi="华文中宋" w:cs="华文中宋" w:hint="eastAsia"/>
                <w:b/>
                <w:bCs/>
                <w:color w:val="000000"/>
                <w:kern w:val="0"/>
                <w:sz w:val="18"/>
                <w:szCs w:val="18"/>
                <w:lang w:bidi="ar"/>
              </w:rPr>
              <w:t>专业理赔人员信息</w:t>
            </w:r>
          </w:p>
        </w:tc>
      </w:tr>
      <w:tr w:rsidR="00F77B05" w:rsidTr="00F53E78">
        <w:trPr>
          <w:trHeight w:val="326"/>
          <w:jc w:val="center"/>
        </w:trPr>
        <w:tc>
          <w:tcPr>
            <w:tcW w:w="100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b/>
                <w:bCs/>
                <w:color w:val="000000"/>
                <w:sz w:val="18"/>
                <w:szCs w:val="18"/>
              </w:rPr>
            </w:pPr>
            <w:r>
              <w:rPr>
                <w:rFonts w:ascii="华文中宋" w:eastAsia="华文中宋" w:hAnsi="华文中宋" w:cs="华文中宋" w:hint="eastAsia"/>
                <w:b/>
                <w:bCs/>
                <w:color w:val="000000"/>
                <w:kern w:val="0"/>
                <w:sz w:val="18"/>
                <w:szCs w:val="18"/>
                <w:lang w:bidi="ar"/>
              </w:rPr>
              <w:t>序号</w:t>
            </w:r>
          </w:p>
        </w:tc>
        <w:tc>
          <w:tcPr>
            <w:tcW w:w="1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b/>
                <w:bCs/>
                <w:color w:val="000000"/>
                <w:sz w:val="18"/>
                <w:szCs w:val="18"/>
              </w:rPr>
            </w:pPr>
            <w:r>
              <w:rPr>
                <w:rFonts w:ascii="华文中宋" w:eastAsia="华文中宋" w:hAnsi="华文中宋" w:cs="华文中宋" w:hint="eastAsia"/>
                <w:b/>
                <w:bCs/>
                <w:color w:val="000000"/>
                <w:kern w:val="0"/>
                <w:sz w:val="18"/>
                <w:szCs w:val="18"/>
                <w:lang w:bidi="ar"/>
              </w:rPr>
              <w:t>地区</w:t>
            </w:r>
          </w:p>
        </w:tc>
        <w:tc>
          <w:tcPr>
            <w:tcW w:w="22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b/>
                <w:bCs/>
                <w:color w:val="000000"/>
                <w:sz w:val="18"/>
                <w:szCs w:val="18"/>
              </w:rPr>
            </w:pPr>
            <w:r>
              <w:rPr>
                <w:rFonts w:ascii="华文中宋" w:eastAsia="华文中宋" w:hAnsi="华文中宋" w:cs="华文中宋" w:hint="eastAsia"/>
                <w:b/>
                <w:bCs/>
                <w:color w:val="000000"/>
                <w:kern w:val="0"/>
                <w:sz w:val="18"/>
                <w:szCs w:val="18"/>
                <w:lang w:bidi="ar"/>
              </w:rPr>
              <w:t>车物专员</w:t>
            </w:r>
          </w:p>
        </w:tc>
        <w:tc>
          <w:tcPr>
            <w:tcW w:w="201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b/>
                <w:bCs/>
                <w:color w:val="000000"/>
                <w:sz w:val="18"/>
                <w:szCs w:val="18"/>
              </w:rPr>
            </w:pPr>
            <w:r>
              <w:rPr>
                <w:rFonts w:ascii="华文中宋" w:eastAsia="华文中宋" w:hAnsi="华文中宋" w:cs="华文中宋" w:hint="eastAsia"/>
                <w:b/>
                <w:bCs/>
                <w:color w:val="000000"/>
                <w:kern w:val="0"/>
                <w:sz w:val="18"/>
                <w:szCs w:val="18"/>
                <w:lang w:bidi="ar"/>
              </w:rPr>
              <w:t>人伤专员</w:t>
            </w:r>
          </w:p>
        </w:tc>
      </w:tr>
      <w:tr w:rsidR="00F77B05" w:rsidTr="00F53E78">
        <w:trPr>
          <w:trHeight w:val="284"/>
          <w:jc w:val="center"/>
        </w:trPr>
        <w:tc>
          <w:tcPr>
            <w:tcW w:w="100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w:t>
            </w:r>
          </w:p>
        </w:tc>
        <w:tc>
          <w:tcPr>
            <w:tcW w:w="1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南京</w:t>
            </w:r>
          </w:p>
        </w:tc>
        <w:tc>
          <w:tcPr>
            <w:tcW w:w="22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62</w:t>
            </w:r>
          </w:p>
        </w:tc>
        <w:tc>
          <w:tcPr>
            <w:tcW w:w="201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22</w:t>
            </w:r>
          </w:p>
        </w:tc>
      </w:tr>
      <w:tr w:rsidR="00F77B05" w:rsidTr="00F53E78">
        <w:trPr>
          <w:trHeight w:val="284"/>
          <w:jc w:val="center"/>
        </w:trPr>
        <w:tc>
          <w:tcPr>
            <w:tcW w:w="100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3</w:t>
            </w:r>
          </w:p>
        </w:tc>
        <w:tc>
          <w:tcPr>
            <w:tcW w:w="1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苏州</w:t>
            </w:r>
          </w:p>
        </w:tc>
        <w:tc>
          <w:tcPr>
            <w:tcW w:w="22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r>
              <w:rPr>
                <w:rFonts w:ascii="华文中宋" w:eastAsia="华文中宋" w:hAnsi="华文中宋" w:cs="华文中宋" w:hint="eastAsia"/>
                <w:color w:val="000000"/>
                <w:sz w:val="18"/>
                <w:szCs w:val="18"/>
              </w:rPr>
              <w:t>208</w:t>
            </w:r>
          </w:p>
        </w:tc>
        <w:tc>
          <w:tcPr>
            <w:tcW w:w="201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r>
              <w:rPr>
                <w:rFonts w:ascii="华文中宋" w:eastAsia="华文中宋" w:hAnsi="华文中宋" w:cs="华文中宋" w:hint="eastAsia"/>
                <w:color w:val="000000"/>
                <w:sz w:val="18"/>
                <w:szCs w:val="18"/>
              </w:rPr>
              <w:t>83</w:t>
            </w:r>
          </w:p>
        </w:tc>
      </w:tr>
      <w:tr w:rsidR="00F77B05" w:rsidTr="00F53E78">
        <w:trPr>
          <w:trHeight w:val="284"/>
          <w:jc w:val="center"/>
        </w:trPr>
        <w:tc>
          <w:tcPr>
            <w:tcW w:w="100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4</w:t>
            </w:r>
          </w:p>
        </w:tc>
        <w:tc>
          <w:tcPr>
            <w:tcW w:w="1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无锡</w:t>
            </w:r>
          </w:p>
        </w:tc>
        <w:tc>
          <w:tcPr>
            <w:tcW w:w="22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r>
              <w:rPr>
                <w:rFonts w:ascii="华文中宋" w:eastAsia="华文中宋" w:hAnsi="华文中宋" w:cs="华文中宋" w:hint="eastAsia"/>
                <w:color w:val="000000"/>
                <w:sz w:val="18"/>
                <w:szCs w:val="18"/>
              </w:rPr>
              <w:t>40</w:t>
            </w:r>
          </w:p>
        </w:tc>
        <w:tc>
          <w:tcPr>
            <w:tcW w:w="201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r>
              <w:rPr>
                <w:rFonts w:ascii="华文中宋" w:eastAsia="华文中宋" w:hAnsi="华文中宋" w:cs="华文中宋" w:hint="eastAsia"/>
                <w:color w:val="000000"/>
                <w:sz w:val="18"/>
                <w:szCs w:val="18"/>
              </w:rPr>
              <w:t>23</w:t>
            </w:r>
          </w:p>
        </w:tc>
      </w:tr>
      <w:tr w:rsidR="00F77B05" w:rsidTr="00F53E78">
        <w:trPr>
          <w:trHeight w:val="284"/>
          <w:jc w:val="center"/>
        </w:trPr>
        <w:tc>
          <w:tcPr>
            <w:tcW w:w="100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lastRenderedPageBreak/>
              <w:t>5</w:t>
            </w:r>
          </w:p>
        </w:tc>
        <w:tc>
          <w:tcPr>
            <w:tcW w:w="1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常州</w:t>
            </w:r>
          </w:p>
        </w:tc>
        <w:tc>
          <w:tcPr>
            <w:tcW w:w="22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r>
              <w:rPr>
                <w:rFonts w:ascii="华文中宋" w:eastAsia="华文中宋" w:hAnsi="华文中宋" w:cs="华文中宋" w:hint="eastAsia"/>
                <w:color w:val="000000"/>
                <w:sz w:val="18"/>
                <w:szCs w:val="18"/>
              </w:rPr>
              <w:t>51</w:t>
            </w:r>
          </w:p>
        </w:tc>
        <w:tc>
          <w:tcPr>
            <w:tcW w:w="201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jc w:val="center"/>
              <w:rPr>
                <w:rFonts w:ascii="华文中宋" w:eastAsia="华文中宋" w:hAnsi="华文中宋" w:cs="华文中宋"/>
                <w:color w:val="000000"/>
                <w:sz w:val="18"/>
                <w:szCs w:val="18"/>
              </w:rPr>
            </w:pPr>
            <w:r>
              <w:rPr>
                <w:rFonts w:ascii="华文中宋" w:eastAsia="华文中宋" w:hAnsi="华文中宋" w:cs="华文中宋" w:hint="eastAsia"/>
                <w:color w:val="000000"/>
                <w:sz w:val="18"/>
                <w:szCs w:val="18"/>
              </w:rPr>
              <w:t>30</w:t>
            </w:r>
          </w:p>
        </w:tc>
      </w:tr>
      <w:tr w:rsidR="00F77B05" w:rsidTr="00F53E78">
        <w:trPr>
          <w:trHeight w:val="284"/>
          <w:jc w:val="center"/>
        </w:trPr>
        <w:tc>
          <w:tcPr>
            <w:tcW w:w="100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6</w:t>
            </w:r>
          </w:p>
        </w:tc>
        <w:tc>
          <w:tcPr>
            <w:tcW w:w="1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徐州</w:t>
            </w:r>
          </w:p>
        </w:tc>
        <w:tc>
          <w:tcPr>
            <w:tcW w:w="22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36</w:t>
            </w:r>
          </w:p>
        </w:tc>
        <w:tc>
          <w:tcPr>
            <w:tcW w:w="201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20</w:t>
            </w:r>
          </w:p>
        </w:tc>
      </w:tr>
      <w:tr w:rsidR="00F77B05" w:rsidTr="00F53E78">
        <w:trPr>
          <w:trHeight w:val="284"/>
          <w:jc w:val="center"/>
        </w:trPr>
        <w:tc>
          <w:tcPr>
            <w:tcW w:w="100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7</w:t>
            </w:r>
          </w:p>
        </w:tc>
        <w:tc>
          <w:tcPr>
            <w:tcW w:w="1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南通</w:t>
            </w:r>
          </w:p>
        </w:tc>
        <w:tc>
          <w:tcPr>
            <w:tcW w:w="22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29</w:t>
            </w:r>
          </w:p>
        </w:tc>
        <w:tc>
          <w:tcPr>
            <w:tcW w:w="201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9</w:t>
            </w:r>
          </w:p>
        </w:tc>
      </w:tr>
      <w:tr w:rsidR="00F77B05" w:rsidTr="00F53E78">
        <w:trPr>
          <w:trHeight w:val="284"/>
          <w:jc w:val="center"/>
        </w:trPr>
        <w:tc>
          <w:tcPr>
            <w:tcW w:w="100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8</w:t>
            </w:r>
          </w:p>
        </w:tc>
        <w:tc>
          <w:tcPr>
            <w:tcW w:w="1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连云港</w:t>
            </w:r>
          </w:p>
        </w:tc>
        <w:tc>
          <w:tcPr>
            <w:tcW w:w="22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19</w:t>
            </w:r>
          </w:p>
        </w:tc>
        <w:tc>
          <w:tcPr>
            <w:tcW w:w="201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10</w:t>
            </w:r>
          </w:p>
        </w:tc>
      </w:tr>
      <w:tr w:rsidR="00F77B05" w:rsidTr="00F53E78">
        <w:trPr>
          <w:trHeight w:val="284"/>
          <w:jc w:val="center"/>
        </w:trPr>
        <w:tc>
          <w:tcPr>
            <w:tcW w:w="100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9</w:t>
            </w:r>
          </w:p>
        </w:tc>
        <w:tc>
          <w:tcPr>
            <w:tcW w:w="1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淮安</w:t>
            </w:r>
          </w:p>
        </w:tc>
        <w:tc>
          <w:tcPr>
            <w:tcW w:w="22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17</w:t>
            </w:r>
          </w:p>
        </w:tc>
        <w:tc>
          <w:tcPr>
            <w:tcW w:w="201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12</w:t>
            </w:r>
          </w:p>
        </w:tc>
      </w:tr>
      <w:tr w:rsidR="00F77B05" w:rsidTr="00F53E78">
        <w:trPr>
          <w:trHeight w:val="284"/>
          <w:jc w:val="center"/>
        </w:trPr>
        <w:tc>
          <w:tcPr>
            <w:tcW w:w="100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10</w:t>
            </w:r>
          </w:p>
        </w:tc>
        <w:tc>
          <w:tcPr>
            <w:tcW w:w="1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盐城</w:t>
            </w:r>
          </w:p>
        </w:tc>
        <w:tc>
          <w:tcPr>
            <w:tcW w:w="22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16</w:t>
            </w:r>
          </w:p>
        </w:tc>
        <w:tc>
          <w:tcPr>
            <w:tcW w:w="201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13</w:t>
            </w:r>
          </w:p>
        </w:tc>
      </w:tr>
      <w:tr w:rsidR="00F77B05" w:rsidTr="00F53E78">
        <w:trPr>
          <w:trHeight w:val="284"/>
          <w:jc w:val="center"/>
        </w:trPr>
        <w:tc>
          <w:tcPr>
            <w:tcW w:w="100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11</w:t>
            </w:r>
          </w:p>
        </w:tc>
        <w:tc>
          <w:tcPr>
            <w:tcW w:w="1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扬州</w:t>
            </w:r>
          </w:p>
        </w:tc>
        <w:tc>
          <w:tcPr>
            <w:tcW w:w="22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16</w:t>
            </w:r>
          </w:p>
        </w:tc>
        <w:tc>
          <w:tcPr>
            <w:tcW w:w="201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11</w:t>
            </w:r>
          </w:p>
        </w:tc>
      </w:tr>
      <w:tr w:rsidR="00F77B05" w:rsidTr="00F53E78">
        <w:trPr>
          <w:trHeight w:val="284"/>
          <w:jc w:val="center"/>
        </w:trPr>
        <w:tc>
          <w:tcPr>
            <w:tcW w:w="100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12</w:t>
            </w:r>
          </w:p>
        </w:tc>
        <w:tc>
          <w:tcPr>
            <w:tcW w:w="1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镇江</w:t>
            </w:r>
          </w:p>
        </w:tc>
        <w:tc>
          <w:tcPr>
            <w:tcW w:w="22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13</w:t>
            </w:r>
          </w:p>
        </w:tc>
        <w:tc>
          <w:tcPr>
            <w:tcW w:w="201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11</w:t>
            </w:r>
          </w:p>
        </w:tc>
      </w:tr>
      <w:tr w:rsidR="00F77B05" w:rsidTr="00F53E78">
        <w:trPr>
          <w:trHeight w:val="284"/>
          <w:jc w:val="center"/>
        </w:trPr>
        <w:tc>
          <w:tcPr>
            <w:tcW w:w="100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13</w:t>
            </w:r>
          </w:p>
        </w:tc>
        <w:tc>
          <w:tcPr>
            <w:tcW w:w="1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泰州</w:t>
            </w:r>
          </w:p>
        </w:tc>
        <w:tc>
          <w:tcPr>
            <w:tcW w:w="22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19</w:t>
            </w:r>
          </w:p>
        </w:tc>
        <w:tc>
          <w:tcPr>
            <w:tcW w:w="201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15</w:t>
            </w:r>
          </w:p>
        </w:tc>
      </w:tr>
      <w:tr w:rsidR="00F77B05" w:rsidTr="00F53E78">
        <w:trPr>
          <w:trHeight w:val="284"/>
          <w:jc w:val="center"/>
        </w:trPr>
        <w:tc>
          <w:tcPr>
            <w:tcW w:w="100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14</w:t>
            </w:r>
          </w:p>
        </w:tc>
        <w:tc>
          <w:tcPr>
            <w:tcW w:w="1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宿迁</w:t>
            </w:r>
          </w:p>
        </w:tc>
        <w:tc>
          <w:tcPr>
            <w:tcW w:w="22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10</w:t>
            </w:r>
          </w:p>
        </w:tc>
        <w:tc>
          <w:tcPr>
            <w:tcW w:w="201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8</w:t>
            </w:r>
          </w:p>
        </w:tc>
      </w:tr>
    </w:tbl>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2.2.2理赔人员服务标准</w:t>
      </w:r>
    </w:p>
    <w:p w:rsidR="00F77B05" w:rsidRDefault="00F77B05" w:rsidP="00F77B05">
      <w:pPr>
        <w:spacing w:line="360" w:lineRule="auto"/>
        <w:ind w:firstLineChars="207" w:firstLine="497"/>
        <w:rPr>
          <w:rFonts w:ascii="华文中宋" w:eastAsia="华文中宋" w:hAnsi="华文中宋"/>
          <w:bCs/>
          <w:color w:val="000000"/>
          <w:sz w:val="24"/>
          <w:szCs w:val="24"/>
        </w:rPr>
      </w:pPr>
      <w:r>
        <w:rPr>
          <w:rFonts w:ascii="华文中宋" w:eastAsia="华文中宋" w:hAnsi="华文中宋" w:hint="eastAsia"/>
          <w:bCs/>
          <w:color w:val="000000"/>
          <w:sz w:val="24"/>
          <w:szCs w:val="24"/>
        </w:rPr>
        <w:t>我司在处理赔案过程中一贯以“重合同、守信用”的态度，履行“主动、迅速、准确、合理”的理赔工作方针。在不违反法律和保险条款的前提下，尽可能地满足被保险人的合理要求，公正地处理索赔事宜，使被保险人得到</w:t>
      </w:r>
      <w:proofErr w:type="gramStart"/>
      <w:r>
        <w:rPr>
          <w:rFonts w:ascii="华文中宋" w:eastAsia="华文中宋" w:hAnsi="华文中宋" w:hint="eastAsia"/>
          <w:bCs/>
          <w:color w:val="000000"/>
          <w:sz w:val="24"/>
          <w:szCs w:val="24"/>
        </w:rPr>
        <w:t>最</w:t>
      </w:r>
      <w:proofErr w:type="gramEnd"/>
      <w:r>
        <w:rPr>
          <w:rFonts w:ascii="华文中宋" w:eastAsia="华文中宋" w:hAnsi="华文中宋" w:hint="eastAsia"/>
          <w:bCs/>
          <w:color w:val="000000"/>
          <w:sz w:val="24"/>
          <w:szCs w:val="24"/>
        </w:rPr>
        <w:t>快捷、最完善的补偿，确保投保车辆在发生保险事故时能够得到及时修复和足额赔付。为切实保障理赔服务承诺的全面实施，我司在各市区、县均设立理赔服务工作小组，并明确工作职责。</w:t>
      </w:r>
    </w:p>
    <w:p w:rsidR="00F77B05" w:rsidRDefault="00F77B05" w:rsidP="00F77B05">
      <w:pPr>
        <w:spacing w:line="360" w:lineRule="auto"/>
        <w:ind w:firstLineChars="207" w:firstLine="497"/>
        <w:rPr>
          <w:rFonts w:ascii="华文中宋" w:eastAsia="华文中宋" w:hAnsi="华文中宋"/>
          <w:bCs/>
          <w:color w:val="000000"/>
          <w:sz w:val="24"/>
          <w:szCs w:val="24"/>
        </w:rPr>
      </w:pPr>
      <w:r>
        <w:rPr>
          <w:rFonts w:ascii="华文中宋" w:eastAsia="华文中宋" w:hAnsi="华文中宋" w:hint="eastAsia"/>
          <w:bCs/>
          <w:color w:val="000000"/>
          <w:sz w:val="24"/>
          <w:szCs w:val="24"/>
        </w:rPr>
        <w:t>（1）工作小组</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该小组由各市、区、县理赔团队组成，包括理赔部总经理、车险查勘、核损、人伤、理算等各专业人员，切实保障理赔服务承诺的全面实施。</w:t>
      </w:r>
    </w:p>
    <w:p w:rsidR="00F77B05" w:rsidRDefault="00F77B05" w:rsidP="00F77B05">
      <w:pPr>
        <w:spacing w:line="360" w:lineRule="auto"/>
        <w:ind w:firstLineChars="207" w:firstLine="497"/>
        <w:rPr>
          <w:rFonts w:ascii="华文中宋" w:eastAsia="华文中宋" w:hAnsi="华文中宋" w:cs="华文中宋"/>
          <w:color w:val="000000"/>
          <w:kern w:val="0"/>
          <w:sz w:val="24"/>
          <w:szCs w:val="24"/>
        </w:rPr>
      </w:pPr>
      <w:r>
        <w:rPr>
          <w:rFonts w:ascii="华文中宋" w:eastAsia="华文中宋" w:hAnsi="华文中宋" w:cs="华文中宋" w:hint="eastAsia"/>
          <w:color w:val="000000"/>
          <w:kern w:val="0"/>
          <w:sz w:val="24"/>
          <w:szCs w:val="24"/>
        </w:rPr>
        <w:t>（2）工作职责：</w:t>
      </w:r>
    </w:p>
    <w:p w:rsidR="00F77B05" w:rsidRDefault="00F77B05" w:rsidP="00F77B05">
      <w:pPr>
        <w:spacing w:line="360" w:lineRule="auto"/>
        <w:ind w:firstLineChars="257" w:firstLine="617"/>
        <w:rPr>
          <w:rFonts w:ascii="华文中宋" w:eastAsia="华文中宋" w:hAnsi="华文中宋" w:cs="华文中宋"/>
          <w:color w:val="000000"/>
          <w:kern w:val="0"/>
          <w:sz w:val="24"/>
          <w:szCs w:val="24"/>
        </w:rPr>
      </w:pPr>
      <w:r>
        <w:rPr>
          <w:rFonts w:ascii="华文中宋" w:eastAsia="华文中宋" w:hAnsi="华文中宋" w:cs="华文中宋" w:hint="eastAsia"/>
          <w:color w:val="000000"/>
          <w:kern w:val="0"/>
          <w:sz w:val="24"/>
          <w:szCs w:val="24"/>
        </w:rPr>
        <w:t>a.负责服务承诺中与被保险人的联络和赔案处理。</w:t>
      </w:r>
    </w:p>
    <w:p w:rsidR="00F77B05" w:rsidRDefault="00F77B05" w:rsidP="00F77B05">
      <w:pPr>
        <w:spacing w:line="360" w:lineRule="auto"/>
        <w:ind w:firstLineChars="257" w:firstLine="617"/>
        <w:rPr>
          <w:rFonts w:ascii="华文中宋" w:eastAsia="华文中宋" w:hAnsi="华文中宋" w:cs="华文中宋"/>
          <w:color w:val="000000"/>
          <w:kern w:val="0"/>
          <w:sz w:val="24"/>
          <w:szCs w:val="24"/>
        </w:rPr>
      </w:pPr>
      <w:r>
        <w:rPr>
          <w:rFonts w:ascii="华文中宋" w:eastAsia="华文中宋" w:hAnsi="华文中宋" w:cs="华文中宋" w:hint="eastAsia"/>
          <w:color w:val="000000"/>
          <w:kern w:val="0"/>
          <w:sz w:val="24"/>
          <w:szCs w:val="24"/>
        </w:rPr>
        <w:t>b.负责理赔事务的日常联络，被保险人出险报案后，指定专人指导被保险单位全程办理相关索赔手续。</w:t>
      </w:r>
    </w:p>
    <w:p w:rsidR="00F77B05" w:rsidRDefault="00F77B05" w:rsidP="00F77B05">
      <w:pPr>
        <w:spacing w:line="360" w:lineRule="auto"/>
        <w:ind w:firstLineChars="257" w:firstLine="617"/>
        <w:rPr>
          <w:rFonts w:ascii="华文中宋" w:eastAsia="华文中宋" w:hAnsi="华文中宋" w:cs="华文中宋"/>
          <w:color w:val="000000"/>
          <w:kern w:val="0"/>
          <w:sz w:val="24"/>
          <w:szCs w:val="24"/>
        </w:rPr>
      </w:pPr>
      <w:r>
        <w:rPr>
          <w:rFonts w:ascii="华文中宋" w:eastAsia="华文中宋" w:hAnsi="华文中宋" w:cs="华文中宋" w:hint="eastAsia"/>
          <w:color w:val="000000"/>
          <w:kern w:val="0"/>
          <w:sz w:val="24"/>
          <w:szCs w:val="24"/>
        </w:rPr>
        <w:t>c.负责确保被保险人出险后，在报案、查勘、定损、核价、核损、理算、核赔各环节得到优质的理赔服务。</w:t>
      </w:r>
    </w:p>
    <w:p w:rsidR="00F77B05" w:rsidRDefault="00F77B05" w:rsidP="00F77B05">
      <w:pPr>
        <w:spacing w:line="360" w:lineRule="auto"/>
        <w:ind w:firstLineChars="257" w:firstLine="617"/>
        <w:rPr>
          <w:rFonts w:ascii="华文中宋" w:eastAsia="华文中宋" w:hAnsi="华文中宋" w:cs="华文中宋"/>
          <w:color w:val="000000"/>
          <w:kern w:val="0"/>
          <w:sz w:val="24"/>
          <w:szCs w:val="24"/>
        </w:rPr>
      </w:pPr>
      <w:r>
        <w:rPr>
          <w:rFonts w:ascii="华文中宋" w:eastAsia="华文中宋" w:hAnsi="华文中宋" w:cs="华文中宋" w:hint="eastAsia"/>
          <w:color w:val="000000"/>
          <w:kern w:val="0"/>
          <w:sz w:val="24"/>
          <w:szCs w:val="24"/>
        </w:rPr>
        <w:t>d.负责听取被保险人对理赔工作的意见和建议。</w:t>
      </w:r>
    </w:p>
    <w:p w:rsidR="00F77B05" w:rsidRDefault="00F77B05" w:rsidP="00F77B05">
      <w:pPr>
        <w:spacing w:line="360" w:lineRule="auto"/>
        <w:ind w:firstLineChars="257" w:firstLine="617"/>
        <w:rPr>
          <w:rFonts w:ascii="华文中宋" w:eastAsia="华文中宋" w:hAnsi="华文中宋" w:cs="华文中宋"/>
          <w:color w:val="000000"/>
          <w:kern w:val="0"/>
          <w:sz w:val="24"/>
          <w:szCs w:val="24"/>
        </w:rPr>
      </w:pPr>
      <w:r>
        <w:rPr>
          <w:rFonts w:ascii="华文中宋" w:eastAsia="华文中宋" w:hAnsi="华文中宋" w:cs="华文中宋" w:hint="eastAsia"/>
          <w:color w:val="000000"/>
          <w:kern w:val="0"/>
          <w:sz w:val="24"/>
          <w:szCs w:val="24"/>
        </w:rPr>
        <w:lastRenderedPageBreak/>
        <w:t>e.负责为被保险人提供全方位的服务。</w:t>
      </w:r>
    </w:p>
    <w:p w:rsidR="00F77B05" w:rsidRDefault="00F77B05" w:rsidP="00F77B05">
      <w:pPr>
        <w:spacing w:line="360" w:lineRule="auto"/>
        <w:ind w:firstLineChars="257" w:firstLine="617"/>
        <w:rPr>
          <w:rFonts w:ascii="华文中宋" w:eastAsia="华文中宋" w:hAnsi="华文中宋" w:cs="华文中宋"/>
          <w:color w:val="000000"/>
          <w:kern w:val="0"/>
          <w:sz w:val="24"/>
          <w:szCs w:val="24"/>
        </w:rPr>
      </w:pPr>
      <w:r>
        <w:rPr>
          <w:rFonts w:ascii="华文中宋" w:eastAsia="华文中宋" w:hAnsi="华文中宋" w:cs="华文中宋" w:hint="eastAsia"/>
          <w:color w:val="000000"/>
          <w:kern w:val="0"/>
          <w:sz w:val="24"/>
          <w:szCs w:val="24"/>
        </w:rPr>
        <w:t>f.负责接受被保险人的投诉，监督我司各项服务承诺。</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2.2.3理赔专员驻点</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我司在各市、区、县的快速理赔中心均设有理赔专员24小时驻点，为出险客户提供的快速理赔服务，简化交通事故的处理流程。当事人双方发生了交通事故，立即到附近的快速理赔中心解决，在这里，凭借各类资料领取协议，定损单，赔偿凭证，理赔中心会进行责任认定，之后即可申请理赔。</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2.2.4查勘车辆</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我司配备有专业的查勘专用车辆，江苏省内共查勘车494台，完全可以满足被保险单位的车险查勘需求。</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2.2.5查勘车辆管理</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我司建立查勘定</w:t>
      </w:r>
      <w:proofErr w:type="gramStart"/>
      <w:r>
        <w:rPr>
          <w:rFonts w:ascii="华文中宋" w:eastAsia="华文中宋" w:hAnsi="华文中宋" w:hint="eastAsia"/>
          <w:bCs/>
          <w:color w:val="000000"/>
          <w:sz w:val="24"/>
          <w:szCs w:val="24"/>
        </w:rPr>
        <w:t>损车辆</w:t>
      </w:r>
      <w:proofErr w:type="gramEnd"/>
      <w:r>
        <w:rPr>
          <w:rFonts w:ascii="华文中宋" w:eastAsia="华文中宋" w:hAnsi="华文中宋" w:hint="eastAsia"/>
          <w:bCs/>
          <w:color w:val="000000"/>
          <w:sz w:val="24"/>
          <w:szCs w:val="24"/>
        </w:rPr>
        <w:t>的管理，统一管理查勘车辆，以确保查勘工作有序进行，特制定《太平洋财产保险股份有限公司查勘定损车辆管理规定》。管理规定主要内容如下：</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（1）查勘车辆喷有公司图案、标识，用途仅限于查勘事故现场；</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（2）管理规定明确车辆领用流程，有专人负责查勘车辆的日常管理及调度；</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（3）定期对查勘车辆进行维护与保养工作，使其使用性能保持良好状态；</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（4）专人负责合</w:t>
      </w:r>
      <w:proofErr w:type="gramStart"/>
      <w:r>
        <w:rPr>
          <w:rFonts w:ascii="华文中宋" w:eastAsia="华文中宋" w:hAnsi="华文中宋" w:hint="eastAsia"/>
          <w:bCs/>
          <w:color w:val="000000"/>
          <w:sz w:val="24"/>
          <w:szCs w:val="24"/>
        </w:rPr>
        <w:t>规</w:t>
      </w:r>
      <w:proofErr w:type="gramEnd"/>
      <w:r>
        <w:rPr>
          <w:rFonts w:ascii="华文中宋" w:eastAsia="华文中宋" w:hAnsi="华文中宋" w:hint="eastAsia"/>
          <w:bCs/>
          <w:color w:val="000000"/>
          <w:sz w:val="24"/>
          <w:szCs w:val="24"/>
        </w:rPr>
        <w:t>办理查勘车辆的年审，缴纳各种</w:t>
      </w:r>
      <w:proofErr w:type="gramStart"/>
      <w:r>
        <w:rPr>
          <w:rFonts w:ascii="华文中宋" w:eastAsia="华文中宋" w:hAnsi="华文中宋" w:hint="eastAsia"/>
          <w:bCs/>
          <w:color w:val="000000"/>
          <w:sz w:val="24"/>
          <w:szCs w:val="24"/>
        </w:rPr>
        <w:t>规</w:t>
      </w:r>
      <w:proofErr w:type="gramEnd"/>
      <w:r>
        <w:rPr>
          <w:rFonts w:ascii="华文中宋" w:eastAsia="华文中宋" w:hAnsi="华文中宋" w:hint="eastAsia"/>
          <w:bCs/>
          <w:color w:val="000000"/>
          <w:sz w:val="24"/>
          <w:szCs w:val="24"/>
        </w:rPr>
        <w:t>费与税费；</w:t>
      </w:r>
    </w:p>
    <w:p w:rsidR="00F77B05" w:rsidRDefault="00F77B05" w:rsidP="00F77B05">
      <w:pPr>
        <w:spacing w:line="360" w:lineRule="auto"/>
        <w:ind w:firstLineChars="200" w:firstLine="480"/>
        <w:rPr>
          <w:rFonts w:ascii="华文中宋" w:eastAsia="华文中宋" w:hAnsi="华文中宋"/>
          <w:b/>
          <w:color w:val="000000"/>
          <w:sz w:val="24"/>
          <w:szCs w:val="24"/>
        </w:rPr>
      </w:pPr>
      <w:r>
        <w:rPr>
          <w:rFonts w:ascii="华文中宋" w:eastAsia="华文中宋" w:hAnsi="华文中宋" w:hint="eastAsia"/>
          <w:bCs/>
          <w:color w:val="000000"/>
          <w:sz w:val="24"/>
          <w:szCs w:val="24"/>
        </w:rPr>
        <w:t>（5）专人负责查勘车辆的违章以及叫如同事故的处理。</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2.3）理赔时效</w:t>
      </w:r>
    </w:p>
    <w:p w:rsidR="00F77B05" w:rsidRDefault="00F77B05" w:rsidP="00F77B05">
      <w:pPr>
        <w:rPr>
          <w:rFonts w:ascii="华文中宋" w:eastAsia="华文中宋" w:hAnsi="华文中宋"/>
          <w:b/>
          <w:bCs/>
          <w:color w:val="2F5496"/>
          <w:sz w:val="24"/>
          <w:szCs w:val="24"/>
        </w:rPr>
      </w:pPr>
      <w:r>
        <w:rPr>
          <w:rFonts w:ascii="华文中宋" w:eastAsia="华文中宋" w:hAnsi="华文中宋" w:hint="eastAsia"/>
          <w:b/>
          <w:bCs/>
          <w:color w:val="2F5496"/>
          <w:sz w:val="24"/>
          <w:szCs w:val="24"/>
        </w:rPr>
        <w:t>2.3.1查勘时效</w:t>
      </w:r>
    </w:p>
    <w:p w:rsidR="00F77B05" w:rsidRDefault="00F77B05" w:rsidP="00F77B05">
      <w:pPr>
        <w:ind w:firstLineChars="200" w:firstLine="480"/>
        <w:rPr>
          <w:rFonts w:ascii="华文中宋" w:eastAsia="华文中宋" w:hAnsi="华文中宋"/>
          <w:bCs/>
          <w:sz w:val="24"/>
          <w:szCs w:val="24"/>
        </w:rPr>
      </w:pPr>
      <w:r>
        <w:rPr>
          <w:rFonts w:ascii="华文中宋" w:eastAsia="华文中宋" w:hAnsi="华文中宋" w:hint="eastAsia"/>
          <w:b/>
          <w:color w:val="2F5496"/>
          <w:sz w:val="24"/>
          <w:szCs w:val="24"/>
        </w:rPr>
        <w:t>我司承诺：</w:t>
      </w:r>
      <w:r>
        <w:rPr>
          <w:rFonts w:ascii="华文中宋" w:eastAsia="华文中宋" w:hAnsi="华文中宋" w:hint="eastAsia"/>
          <w:bCs/>
          <w:sz w:val="24"/>
          <w:szCs w:val="24"/>
        </w:rPr>
        <w:t>在接到被保险单位的出险报案后，被保险车辆在本市内理赔人员</w:t>
      </w:r>
      <w:r>
        <w:rPr>
          <w:rFonts w:ascii="华文中宋" w:eastAsia="华文中宋" w:hAnsi="华文中宋" w:hint="eastAsia"/>
          <w:bCs/>
          <w:sz w:val="24"/>
          <w:szCs w:val="24"/>
        </w:rPr>
        <w:lastRenderedPageBreak/>
        <w:t>于20分钟</w:t>
      </w:r>
      <w:r>
        <w:rPr>
          <w:rFonts w:ascii="华文中宋" w:eastAsia="华文中宋" w:hAnsi="华文中宋"/>
          <w:bCs/>
          <w:sz w:val="24"/>
          <w:szCs w:val="24"/>
        </w:rPr>
        <w:t>内赶到报案现场、被保险车辆在</w:t>
      </w:r>
      <w:r>
        <w:rPr>
          <w:rFonts w:ascii="华文中宋" w:eastAsia="华文中宋" w:hAnsi="华文中宋" w:hint="eastAsia"/>
          <w:bCs/>
          <w:sz w:val="24"/>
          <w:szCs w:val="24"/>
        </w:rPr>
        <w:t>市</w:t>
      </w:r>
      <w:r>
        <w:rPr>
          <w:rFonts w:ascii="华文中宋" w:eastAsia="华文中宋" w:hAnsi="华文中宋"/>
          <w:bCs/>
          <w:sz w:val="24"/>
          <w:szCs w:val="24"/>
        </w:rPr>
        <w:t>内其他县市于</w:t>
      </w:r>
      <w:r>
        <w:rPr>
          <w:rFonts w:ascii="华文中宋" w:eastAsia="华文中宋" w:hAnsi="华文中宋" w:hint="eastAsia"/>
          <w:bCs/>
          <w:sz w:val="24"/>
          <w:szCs w:val="24"/>
        </w:rPr>
        <w:t>40分钟</w:t>
      </w:r>
      <w:r>
        <w:rPr>
          <w:rFonts w:ascii="华文中宋" w:eastAsia="华文中宋" w:hAnsi="华文中宋"/>
          <w:bCs/>
          <w:sz w:val="24"/>
          <w:szCs w:val="24"/>
        </w:rPr>
        <w:t>内赶到报案现场；被保险车辆在省外发生保险事故后，</w:t>
      </w:r>
      <w:r>
        <w:rPr>
          <w:rFonts w:ascii="华文中宋" w:eastAsia="华文中宋" w:hAnsi="华文中宋" w:hint="eastAsia"/>
          <w:bCs/>
          <w:sz w:val="24"/>
          <w:szCs w:val="24"/>
        </w:rPr>
        <w:t>我司</w:t>
      </w:r>
      <w:r>
        <w:rPr>
          <w:rFonts w:ascii="华文中宋" w:eastAsia="华文中宋" w:hAnsi="华文中宋"/>
          <w:bCs/>
          <w:sz w:val="24"/>
          <w:szCs w:val="24"/>
        </w:rPr>
        <w:t>能通过当地本系统保险机构提供异地代查勘、代理赔服务，快速处理、赔付结案；有专人指导被保险单位全程办理相关的索赔手续。</w:t>
      </w:r>
    </w:p>
    <w:p w:rsidR="00F77B05" w:rsidRDefault="00F77B05" w:rsidP="00F77B05">
      <w:pPr>
        <w:ind w:firstLineChars="100" w:firstLine="240"/>
        <w:rPr>
          <w:rFonts w:ascii="华文中宋" w:eastAsia="华文中宋" w:hAnsi="华文中宋"/>
          <w:b/>
          <w:color w:val="2F5496"/>
          <w:sz w:val="24"/>
          <w:szCs w:val="24"/>
        </w:rPr>
      </w:pPr>
      <w:r>
        <w:rPr>
          <w:rFonts w:ascii="华文中宋" w:eastAsia="华文中宋" w:hAnsi="华文中宋" w:hint="eastAsia"/>
          <w:b/>
          <w:color w:val="2F5496"/>
          <w:sz w:val="24"/>
          <w:szCs w:val="24"/>
        </w:rPr>
        <w:t>（1）查勘标准</w:t>
      </w:r>
    </w:p>
    <w:p w:rsidR="00F77B05" w:rsidRDefault="00F77B05" w:rsidP="00F77B05">
      <w:pPr>
        <w:rPr>
          <w:rFonts w:ascii="华文中宋" w:eastAsia="华文中宋" w:hAnsi="华文中宋"/>
          <w:bCs/>
          <w:sz w:val="24"/>
          <w:szCs w:val="24"/>
        </w:rPr>
      </w:pPr>
      <w:r>
        <w:rPr>
          <w:rFonts w:ascii="华文中宋" w:eastAsia="华文中宋" w:hAnsi="华文中宋" w:hint="eastAsia"/>
          <w:bCs/>
          <w:sz w:val="24"/>
          <w:szCs w:val="24"/>
        </w:rPr>
        <w:t xml:space="preserve">    我司实行365*24的查勘定损服务，查勘人员全天候接听客户来电，定损、支付等理赔进度及时告知被保险人。一次性告知客户所需理赔单证，及时对定</w:t>
      </w:r>
      <w:proofErr w:type="gramStart"/>
      <w:r>
        <w:rPr>
          <w:rFonts w:ascii="华文中宋" w:eastAsia="华文中宋" w:hAnsi="华文中宋" w:hint="eastAsia"/>
          <w:bCs/>
          <w:sz w:val="24"/>
          <w:szCs w:val="24"/>
        </w:rPr>
        <w:t>损案件</w:t>
      </w:r>
      <w:proofErr w:type="gramEnd"/>
      <w:r>
        <w:rPr>
          <w:rFonts w:ascii="华文中宋" w:eastAsia="华文中宋" w:hAnsi="华文中宋" w:hint="eastAsia"/>
          <w:bCs/>
          <w:sz w:val="24"/>
          <w:szCs w:val="24"/>
        </w:rPr>
        <w:t>进行收单，保证客户理赔时效。</w:t>
      </w:r>
    </w:p>
    <w:p w:rsidR="00F77B05" w:rsidRDefault="00F77B05" w:rsidP="00F77B05">
      <w:pPr>
        <w:numPr>
          <w:ilvl w:val="0"/>
          <w:numId w:val="5"/>
        </w:numPr>
        <w:ind w:firstLineChars="100" w:firstLine="240"/>
        <w:rPr>
          <w:rFonts w:ascii="华文中宋" w:eastAsia="华文中宋" w:hAnsi="华文中宋"/>
          <w:b/>
          <w:color w:val="2F5496"/>
          <w:sz w:val="24"/>
          <w:szCs w:val="24"/>
        </w:rPr>
      </w:pPr>
      <w:r>
        <w:rPr>
          <w:rFonts w:ascii="华文中宋" w:eastAsia="华文中宋" w:hAnsi="华文中宋" w:hint="eastAsia"/>
          <w:b/>
          <w:color w:val="2F5496"/>
          <w:sz w:val="24"/>
          <w:szCs w:val="24"/>
        </w:rPr>
        <w:t>查勘礼仪</w:t>
      </w:r>
    </w:p>
    <w:p w:rsidR="00F77B05" w:rsidRDefault="00F77B05" w:rsidP="00F77B05">
      <w:pPr>
        <w:ind w:firstLineChars="200" w:firstLine="480"/>
        <w:rPr>
          <w:rFonts w:ascii="华文中宋" w:eastAsia="华文中宋" w:hAnsi="华文中宋"/>
          <w:bCs/>
          <w:sz w:val="24"/>
          <w:szCs w:val="24"/>
        </w:rPr>
      </w:pPr>
      <w:r>
        <w:rPr>
          <w:rFonts w:ascii="华文中宋" w:eastAsia="华文中宋" w:hAnsi="华文中宋" w:hint="eastAsia"/>
          <w:bCs/>
          <w:sz w:val="24"/>
          <w:szCs w:val="24"/>
        </w:rPr>
        <w:t>我司要求理赔人员在</w:t>
      </w:r>
      <w:r>
        <w:rPr>
          <w:rFonts w:ascii="华文中宋" w:eastAsia="华文中宋" w:hAnsi="华文中宋"/>
          <w:bCs/>
          <w:sz w:val="24"/>
          <w:szCs w:val="24"/>
        </w:rPr>
        <w:t>当值时间段</w:t>
      </w:r>
      <w:proofErr w:type="gramStart"/>
      <w:r>
        <w:rPr>
          <w:rFonts w:ascii="华文中宋" w:eastAsia="华文中宋" w:hAnsi="华文中宋"/>
          <w:bCs/>
          <w:sz w:val="24"/>
          <w:szCs w:val="24"/>
        </w:rPr>
        <w:t>，着</w:t>
      </w:r>
      <w:proofErr w:type="gramEnd"/>
      <w:r>
        <w:rPr>
          <w:rFonts w:ascii="华文中宋" w:eastAsia="华文中宋" w:hAnsi="华文中宋"/>
          <w:bCs/>
          <w:sz w:val="24"/>
          <w:szCs w:val="24"/>
        </w:rPr>
        <w:t>工作服，佩戴工牌，使用文明用语，不与客户发生言语及肢体冲突，佩戴执法记录仪。</w:t>
      </w:r>
    </w:p>
    <w:p w:rsidR="00F77B05" w:rsidRDefault="00F77B05" w:rsidP="00F77B05">
      <w:pPr>
        <w:ind w:firstLineChars="100" w:firstLine="240"/>
        <w:rPr>
          <w:rFonts w:ascii="华文中宋" w:eastAsia="华文中宋" w:hAnsi="华文中宋"/>
          <w:b/>
          <w:color w:val="2F5496"/>
          <w:sz w:val="24"/>
          <w:szCs w:val="24"/>
        </w:rPr>
      </w:pPr>
      <w:r>
        <w:rPr>
          <w:rFonts w:ascii="华文中宋" w:eastAsia="华文中宋" w:hAnsi="华文中宋" w:hint="eastAsia"/>
          <w:b/>
          <w:color w:val="2F5496"/>
          <w:sz w:val="24"/>
          <w:szCs w:val="24"/>
        </w:rPr>
        <w:t>（3）查勘质检</w:t>
      </w:r>
    </w:p>
    <w:p w:rsidR="00F77B05" w:rsidRDefault="00F77B05" w:rsidP="00F77B05">
      <w:pPr>
        <w:ind w:firstLineChars="200" w:firstLine="480"/>
        <w:rPr>
          <w:rFonts w:ascii="华文中宋" w:eastAsia="华文中宋" w:hAnsi="华文中宋"/>
          <w:bCs/>
          <w:sz w:val="24"/>
          <w:szCs w:val="24"/>
        </w:rPr>
      </w:pPr>
      <w:r>
        <w:rPr>
          <w:rFonts w:ascii="华文中宋" w:eastAsia="华文中宋" w:hAnsi="华文中宋" w:hint="eastAsia"/>
          <w:bCs/>
          <w:sz w:val="24"/>
          <w:szCs w:val="24"/>
        </w:rPr>
        <w:t>我司为本项目设立专项查勘质检组，每周、每月定期对出险案件进行回溯，监控查勘时效，同时对查勘人员的查勘时效进行跟踪通报，以确保我司查勘时效以及质量的达成。</w:t>
      </w:r>
    </w:p>
    <w:p w:rsidR="00F77B05" w:rsidRDefault="00F77B05" w:rsidP="00F77B05">
      <w:pPr>
        <w:rPr>
          <w:rFonts w:ascii="华文中宋" w:eastAsia="华文中宋" w:hAnsi="华文中宋"/>
          <w:b/>
          <w:bCs/>
          <w:color w:val="2F5496"/>
          <w:sz w:val="24"/>
          <w:szCs w:val="24"/>
        </w:rPr>
      </w:pPr>
      <w:r>
        <w:rPr>
          <w:rFonts w:ascii="华文中宋" w:eastAsia="华文中宋" w:hAnsi="华文中宋" w:hint="eastAsia"/>
          <w:b/>
          <w:bCs/>
          <w:color w:val="2F5496"/>
          <w:sz w:val="24"/>
          <w:szCs w:val="24"/>
        </w:rPr>
        <w:t>2.3.2</w:t>
      </w:r>
      <w:proofErr w:type="gramStart"/>
      <w:r>
        <w:rPr>
          <w:rFonts w:ascii="华文中宋" w:eastAsia="华文中宋" w:hAnsi="华文中宋" w:hint="eastAsia"/>
          <w:b/>
          <w:bCs/>
          <w:color w:val="2F5496"/>
          <w:sz w:val="24"/>
          <w:szCs w:val="24"/>
        </w:rPr>
        <w:t>异地双代</w:t>
      </w:r>
      <w:proofErr w:type="gramEnd"/>
      <w:r>
        <w:rPr>
          <w:rFonts w:ascii="华文中宋" w:eastAsia="华文中宋" w:hAnsi="华文中宋" w:hint="eastAsia"/>
          <w:b/>
          <w:bCs/>
          <w:color w:val="2F5496"/>
          <w:sz w:val="24"/>
          <w:szCs w:val="24"/>
        </w:rPr>
        <w:t>服务（代查勘、代理赔）</w:t>
      </w:r>
    </w:p>
    <w:p w:rsidR="00F77B05" w:rsidRPr="00600920" w:rsidRDefault="00F77B05" w:rsidP="00600920">
      <w:pPr>
        <w:spacing w:line="360" w:lineRule="auto"/>
        <w:ind w:firstLineChars="200" w:firstLine="480"/>
        <w:rPr>
          <w:rFonts w:ascii="华文中宋" w:eastAsia="华文中宋" w:hAnsi="华文中宋"/>
          <w:bCs/>
          <w:color w:val="2F5496"/>
          <w:sz w:val="24"/>
          <w:szCs w:val="24"/>
        </w:rPr>
      </w:pPr>
      <w:r>
        <w:rPr>
          <w:rFonts w:ascii="华文中宋" w:eastAsia="华文中宋" w:hAnsi="华文中宋" w:hint="eastAsia"/>
          <w:b/>
          <w:color w:val="2F5496"/>
          <w:sz w:val="24"/>
          <w:szCs w:val="24"/>
        </w:rPr>
        <w:t>我司承诺：被保险车辆在省外发生保险事故后，能提供异地“双代”（代查勘、代理赔）服务，快速处理、赔付结案。</w:t>
      </w:r>
    </w:p>
    <w:p w:rsidR="00F77B05" w:rsidRDefault="00F77B05" w:rsidP="00F77B05">
      <w:pPr>
        <w:spacing w:line="360" w:lineRule="auto"/>
        <w:ind w:firstLineChars="200" w:firstLine="480"/>
        <w:rPr>
          <w:rFonts w:ascii="华文中宋" w:eastAsia="华文中宋" w:hAnsi="华文中宋"/>
          <w:b/>
          <w:color w:val="2F5496"/>
          <w:sz w:val="24"/>
          <w:szCs w:val="24"/>
        </w:rPr>
      </w:pPr>
      <w:r>
        <w:rPr>
          <w:rFonts w:ascii="华文中宋" w:eastAsia="华文中宋" w:hAnsi="华文中宋" w:hint="eastAsia"/>
          <w:bCs/>
          <w:color w:val="000000"/>
          <w:sz w:val="24"/>
          <w:szCs w:val="24"/>
        </w:rPr>
        <w:t>我司在全国拥有</w:t>
      </w:r>
      <w:r>
        <w:rPr>
          <w:rFonts w:ascii="华文中宋" w:eastAsia="华文中宋" w:hAnsi="华文中宋"/>
          <w:bCs/>
          <w:color w:val="000000"/>
          <w:sz w:val="24"/>
          <w:szCs w:val="24"/>
        </w:rPr>
        <w:t>2200余家分支机构，当被保险车辆在省外发生保险事故后，我司可通过遍布全国的分支机构网络优势,提供异地代查勘、代理赔服务，快速处理、赔付结案，特别是从2007年10</w:t>
      </w:r>
      <w:r w:rsidR="00782086">
        <w:rPr>
          <w:rFonts w:ascii="华文中宋" w:eastAsia="华文中宋" w:hAnsi="华文中宋"/>
          <w:bCs/>
          <w:color w:val="000000"/>
          <w:sz w:val="24"/>
          <w:szCs w:val="24"/>
        </w:rPr>
        <w:t>月开始，我司首推</w:t>
      </w:r>
      <w:proofErr w:type="gramStart"/>
      <w:r w:rsidR="00782086">
        <w:rPr>
          <w:rFonts w:ascii="华文中宋" w:eastAsia="华文中宋" w:hAnsi="华文中宋"/>
          <w:bCs/>
          <w:color w:val="000000"/>
          <w:sz w:val="24"/>
          <w:szCs w:val="24"/>
        </w:rPr>
        <w:t>全国通赔支持</w:t>
      </w:r>
      <w:proofErr w:type="gramEnd"/>
      <w:r w:rsidR="00782086">
        <w:rPr>
          <w:rFonts w:ascii="华文中宋" w:eastAsia="华文中宋" w:hAnsi="华文中宋" w:hint="eastAsia"/>
          <w:bCs/>
          <w:color w:val="000000"/>
          <w:sz w:val="24"/>
          <w:szCs w:val="24"/>
        </w:rPr>
        <w:t>。</w:t>
      </w:r>
    </w:p>
    <w:p w:rsidR="00F77B05" w:rsidRDefault="00F77B05" w:rsidP="00F77B05">
      <w:pPr>
        <w:spacing w:line="360" w:lineRule="auto"/>
        <w:jc w:val="center"/>
        <w:rPr>
          <w:rFonts w:ascii="华文中宋" w:eastAsia="华文中宋" w:hAnsi="华文中宋"/>
          <w:bCs/>
          <w:color w:val="000000"/>
          <w:sz w:val="24"/>
          <w:szCs w:val="24"/>
        </w:rPr>
      </w:pP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lastRenderedPageBreak/>
        <w:t>（2）我司车险</w:t>
      </w:r>
      <w:proofErr w:type="gramStart"/>
      <w:r>
        <w:rPr>
          <w:rFonts w:ascii="华文中宋" w:eastAsia="华文中宋" w:hAnsi="华文中宋" w:hint="eastAsia"/>
          <w:b/>
          <w:color w:val="2F5496"/>
          <w:sz w:val="24"/>
          <w:szCs w:val="24"/>
        </w:rPr>
        <w:t>全国通赔的</w:t>
      </w:r>
      <w:proofErr w:type="gramEnd"/>
      <w:r>
        <w:rPr>
          <w:rFonts w:ascii="华文中宋" w:eastAsia="华文中宋" w:hAnsi="华文中宋" w:hint="eastAsia"/>
          <w:b/>
          <w:color w:val="2F5496"/>
          <w:sz w:val="24"/>
          <w:szCs w:val="24"/>
        </w:rPr>
        <w:t>特点</w:t>
      </w:r>
    </w:p>
    <w:p w:rsidR="00F77B05" w:rsidRDefault="00F77B05" w:rsidP="00F77B05">
      <w:pPr>
        <w:pStyle w:val="a8"/>
        <w:spacing w:line="360" w:lineRule="auto"/>
        <w:ind w:left="480" w:firstLineChars="0" w:firstLine="0"/>
        <w:rPr>
          <w:rFonts w:ascii="华文中宋" w:eastAsia="华文中宋" w:hAnsi="华文中宋"/>
          <w:bCs/>
          <w:color w:val="000000"/>
          <w:sz w:val="24"/>
          <w:szCs w:val="24"/>
        </w:rPr>
      </w:pPr>
      <w:r>
        <w:rPr>
          <w:rFonts w:ascii="华文中宋" w:eastAsia="华文中宋" w:hAnsi="华文中宋" w:hint="eastAsia"/>
          <w:bCs/>
          <w:color w:val="2F5496"/>
          <w:szCs w:val="21"/>
        </w:rPr>
        <w:t xml:space="preserve">◆ </w:t>
      </w:r>
      <w:r>
        <w:rPr>
          <w:rFonts w:ascii="华文中宋" w:eastAsia="华文中宋" w:hAnsi="华文中宋"/>
          <w:bCs/>
          <w:color w:val="000000"/>
          <w:sz w:val="24"/>
          <w:szCs w:val="24"/>
        </w:rPr>
        <w:t>更省力——可任意选择在投保地、出险地报案；</w:t>
      </w:r>
    </w:p>
    <w:p w:rsidR="00F77B05" w:rsidRDefault="00F77B05" w:rsidP="00F77B05">
      <w:pPr>
        <w:pStyle w:val="a8"/>
        <w:spacing w:line="360" w:lineRule="auto"/>
        <w:ind w:left="480" w:firstLineChars="0" w:firstLine="0"/>
        <w:rPr>
          <w:rFonts w:ascii="华文中宋" w:eastAsia="华文中宋" w:hAnsi="华文中宋"/>
          <w:bCs/>
          <w:color w:val="000000"/>
          <w:sz w:val="24"/>
          <w:szCs w:val="24"/>
        </w:rPr>
      </w:pPr>
      <w:r>
        <w:rPr>
          <w:rFonts w:ascii="华文中宋" w:eastAsia="华文中宋" w:hAnsi="华文中宋" w:hint="eastAsia"/>
          <w:bCs/>
          <w:color w:val="2F5496"/>
          <w:szCs w:val="21"/>
        </w:rPr>
        <w:t xml:space="preserve">◆ </w:t>
      </w:r>
      <w:r>
        <w:rPr>
          <w:rFonts w:ascii="华文中宋" w:eastAsia="华文中宋" w:hAnsi="华文中宋"/>
          <w:bCs/>
          <w:color w:val="000000"/>
          <w:sz w:val="24"/>
          <w:szCs w:val="24"/>
        </w:rPr>
        <w:t>更省心——不必垫付代查勘费；</w:t>
      </w:r>
    </w:p>
    <w:p w:rsidR="00F77B05" w:rsidRDefault="00F77B05" w:rsidP="00F77B05">
      <w:pPr>
        <w:pStyle w:val="a8"/>
        <w:spacing w:line="360" w:lineRule="auto"/>
        <w:ind w:left="480" w:firstLineChars="0" w:firstLine="0"/>
        <w:rPr>
          <w:rFonts w:ascii="华文中宋" w:eastAsia="华文中宋" w:hAnsi="华文中宋"/>
          <w:bCs/>
          <w:color w:val="000000"/>
          <w:sz w:val="24"/>
          <w:szCs w:val="24"/>
        </w:rPr>
      </w:pPr>
      <w:r>
        <w:rPr>
          <w:rFonts w:ascii="华文中宋" w:eastAsia="华文中宋" w:hAnsi="华文中宋" w:hint="eastAsia"/>
          <w:bCs/>
          <w:color w:val="2F5496"/>
          <w:szCs w:val="21"/>
        </w:rPr>
        <w:t xml:space="preserve">◆ </w:t>
      </w:r>
      <w:r>
        <w:rPr>
          <w:rFonts w:ascii="华文中宋" w:eastAsia="华文中宋" w:hAnsi="华文中宋"/>
          <w:bCs/>
          <w:color w:val="000000"/>
          <w:sz w:val="24"/>
          <w:szCs w:val="24"/>
        </w:rPr>
        <w:t>更便捷——可任意选择在投保地、出险地、第三地领取赔款。</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如查勘人员因客观原因无法按照约定时间到达事故现场，我司将以被保险人提供的现场照片、损失清单、事故说明、修理发票及其他证明材料作为赔付理算依据。</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（3）</w:t>
      </w:r>
      <w:proofErr w:type="gramStart"/>
      <w:r>
        <w:rPr>
          <w:rFonts w:ascii="华文中宋" w:eastAsia="华文中宋" w:hAnsi="华文中宋" w:hint="eastAsia"/>
          <w:b/>
          <w:color w:val="2F5496"/>
          <w:sz w:val="24"/>
          <w:szCs w:val="24"/>
        </w:rPr>
        <w:t>通赔服务</w:t>
      </w:r>
      <w:proofErr w:type="gramEnd"/>
      <w:r>
        <w:rPr>
          <w:rFonts w:ascii="华文中宋" w:eastAsia="华文中宋" w:hAnsi="华文中宋" w:hint="eastAsia"/>
          <w:b/>
          <w:color w:val="2F5496"/>
          <w:sz w:val="24"/>
          <w:szCs w:val="24"/>
        </w:rPr>
        <w:t>小组</w:t>
      </w:r>
    </w:p>
    <w:p w:rsidR="00F77B05" w:rsidRDefault="00F77B05" w:rsidP="00600920">
      <w:pPr>
        <w:spacing w:line="360" w:lineRule="auto"/>
        <w:ind w:leftChars="100" w:left="210"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为了确保</w:t>
      </w:r>
      <w:proofErr w:type="gramStart"/>
      <w:r>
        <w:rPr>
          <w:rFonts w:ascii="华文中宋" w:eastAsia="华文中宋" w:hAnsi="华文中宋" w:hint="eastAsia"/>
          <w:bCs/>
          <w:color w:val="000000"/>
          <w:sz w:val="24"/>
          <w:szCs w:val="24"/>
        </w:rPr>
        <w:t>通赔案件</w:t>
      </w:r>
      <w:proofErr w:type="gramEnd"/>
      <w:r>
        <w:rPr>
          <w:rFonts w:ascii="华文中宋" w:eastAsia="华文中宋" w:hAnsi="华文中宋" w:hint="eastAsia"/>
          <w:bCs/>
          <w:color w:val="000000"/>
          <w:sz w:val="24"/>
          <w:szCs w:val="24"/>
        </w:rPr>
        <w:t>快速结案，我司特设立</w:t>
      </w:r>
      <w:proofErr w:type="gramStart"/>
      <w:r>
        <w:rPr>
          <w:rFonts w:ascii="华文中宋" w:eastAsia="华文中宋" w:hAnsi="华文中宋" w:hint="eastAsia"/>
          <w:bCs/>
          <w:color w:val="000000"/>
          <w:sz w:val="24"/>
          <w:szCs w:val="24"/>
        </w:rPr>
        <w:t>通赔服务</w:t>
      </w:r>
      <w:proofErr w:type="gramEnd"/>
      <w:r>
        <w:rPr>
          <w:rFonts w:ascii="华文中宋" w:eastAsia="华文中宋" w:hAnsi="华文中宋" w:hint="eastAsia"/>
          <w:bCs/>
          <w:color w:val="000000"/>
          <w:sz w:val="24"/>
          <w:szCs w:val="24"/>
        </w:rPr>
        <w:t>小组，小组人员及联系方式如下：</w:t>
      </w:r>
    </w:p>
    <w:tbl>
      <w:tblPr>
        <w:tblW w:w="0" w:type="auto"/>
        <w:tblLayout w:type="fixed"/>
        <w:tblCellMar>
          <w:left w:w="0" w:type="dxa"/>
          <w:right w:w="0" w:type="dxa"/>
        </w:tblCellMar>
        <w:tblLook w:val="0000" w:firstRow="0" w:lastRow="0" w:firstColumn="0" w:lastColumn="0" w:noHBand="0" w:noVBand="0"/>
      </w:tblPr>
      <w:tblGrid>
        <w:gridCol w:w="2159"/>
        <w:gridCol w:w="2059"/>
        <w:gridCol w:w="2009"/>
        <w:gridCol w:w="2109"/>
      </w:tblGrid>
      <w:tr w:rsidR="00F77B05" w:rsidTr="00F53E78">
        <w:trPr>
          <w:trHeight w:val="660"/>
        </w:trPr>
        <w:tc>
          <w:tcPr>
            <w:tcW w:w="215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b/>
                <w:color w:val="000000"/>
                <w:szCs w:val="21"/>
              </w:rPr>
            </w:pPr>
            <w:r>
              <w:rPr>
                <w:rFonts w:ascii="华文中宋" w:eastAsia="华文中宋" w:hAnsi="华文中宋" w:cs="华文中宋" w:hint="eastAsia"/>
                <w:b/>
                <w:color w:val="000000"/>
                <w:kern w:val="0"/>
                <w:szCs w:val="21"/>
                <w:lang w:bidi="ar"/>
              </w:rPr>
              <w:t>公司</w:t>
            </w:r>
          </w:p>
        </w:tc>
        <w:tc>
          <w:tcPr>
            <w:tcW w:w="205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b/>
                <w:color w:val="000000"/>
                <w:szCs w:val="21"/>
              </w:rPr>
            </w:pPr>
            <w:r>
              <w:rPr>
                <w:rFonts w:ascii="华文中宋" w:eastAsia="华文中宋" w:hAnsi="华文中宋" w:cs="华文中宋" w:hint="eastAsia"/>
                <w:b/>
                <w:color w:val="000000"/>
                <w:kern w:val="0"/>
                <w:szCs w:val="21"/>
                <w:lang w:bidi="ar"/>
              </w:rPr>
              <w:t>理赔部经理</w:t>
            </w:r>
            <w:r>
              <w:rPr>
                <w:rFonts w:ascii="华文中宋" w:eastAsia="华文中宋" w:hAnsi="华文中宋" w:cs="华文中宋" w:hint="eastAsia"/>
                <w:b/>
                <w:color w:val="000000"/>
                <w:kern w:val="0"/>
                <w:szCs w:val="21"/>
                <w:lang w:bidi="ar"/>
              </w:rPr>
              <w:br/>
              <w:t>（第一责任人）</w:t>
            </w:r>
          </w:p>
        </w:tc>
        <w:tc>
          <w:tcPr>
            <w:tcW w:w="20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b/>
                <w:color w:val="000000"/>
                <w:szCs w:val="21"/>
              </w:rPr>
            </w:pPr>
            <w:proofErr w:type="gramStart"/>
            <w:r>
              <w:rPr>
                <w:rFonts w:ascii="华文中宋" w:eastAsia="华文中宋" w:hAnsi="华文中宋" w:cs="华文中宋" w:hint="eastAsia"/>
                <w:b/>
                <w:color w:val="000000"/>
                <w:kern w:val="0"/>
                <w:szCs w:val="21"/>
                <w:lang w:bidi="ar"/>
              </w:rPr>
              <w:t>通赔管理员</w:t>
            </w:r>
            <w:proofErr w:type="gramEnd"/>
            <w:r>
              <w:rPr>
                <w:rFonts w:ascii="华文中宋" w:eastAsia="华文中宋" w:hAnsi="华文中宋" w:cs="华文中宋" w:hint="eastAsia"/>
                <w:b/>
                <w:color w:val="000000"/>
                <w:kern w:val="0"/>
                <w:szCs w:val="21"/>
                <w:lang w:bidi="ar"/>
              </w:rPr>
              <w:br/>
              <w:t>（直接对接人）</w:t>
            </w:r>
          </w:p>
        </w:tc>
        <w:tc>
          <w:tcPr>
            <w:tcW w:w="210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b/>
                <w:color w:val="000000"/>
                <w:szCs w:val="21"/>
              </w:rPr>
            </w:pPr>
            <w:r>
              <w:rPr>
                <w:rFonts w:ascii="华文中宋" w:eastAsia="华文中宋" w:hAnsi="华文中宋" w:cs="华文中宋" w:hint="eastAsia"/>
                <w:b/>
                <w:color w:val="000000"/>
                <w:kern w:val="0"/>
                <w:szCs w:val="21"/>
                <w:lang w:bidi="ar"/>
              </w:rPr>
              <w:t>联系电话</w:t>
            </w:r>
          </w:p>
        </w:tc>
      </w:tr>
      <w:tr w:rsidR="00F77B05" w:rsidTr="00F53E78">
        <w:trPr>
          <w:trHeight w:val="460"/>
        </w:trPr>
        <w:tc>
          <w:tcPr>
            <w:tcW w:w="215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分公司本部</w:t>
            </w:r>
          </w:p>
        </w:tc>
        <w:tc>
          <w:tcPr>
            <w:tcW w:w="205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鲍康</w:t>
            </w:r>
          </w:p>
        </w:tc>
        <w:tc>
          <w:tcPr>
            <w:tcW w:w="200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王成</w:t>
            </w:r>
          </w:p>
        </w:tc>
        <w:tc>
          <w:tcPr>
            <w:tcW w:w="210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13851844090</w:t>
            </w:r>
          </w:p>
        </w:tc>
      </w:tr>
      <w:tr w:rsidR="00F77B05" w:rsidTr="00F53E78">
        <w:trPr>
          <w:trHeight w:val="460"/>
        </w:trPr>
        <w:tc>
          <w:tcPr>
            <w:tcW w:w="215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南京理赔中心</w:t>
            </w:r>
          </w:p>
        </w:tc>
        <w:tc>
          <w:tcPr>
            <w:tcW w:w="205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王忠德</w:t>
            </w:r>
          </w:p>
        </w:tc>
        <w:tc>
          <w:tcPr>
            <w:tcW w:w="200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胡健</w:t>
            </w:r>
          </w:p>
        </w:tc>
        <w:tc>
          <w:tcPr>
            <w:tcW w:w="210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15240210848</w:t>
            </w:r>
          </w:p>
        </w:tc>
      </w:tr>
      <w:tr w:rsidR="00F77B05" w:rsidTr="00F53E78">
        <w:trPr>
          <w:trHeight w:val="460"/>
        </w:trPr>
        <w:tc>
          <w:tcPr>
            <w:tcW w:w="215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徐州理赔中心</w:t>
            </w:r>
          </w:p>
        </w:tc>
        <w:tc>
          <w:tcPr>
            <w:tcW w:w="205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proofErr w:type="gramStart"/>
            <w:r>
              <w:rPr>
                <w:rFonts w:ascii="华文中宋" w:eastAsia="华文中宋" w:hAnsi="华文中宋" w:cs="华文中宋" w:hint="eastAsia"/>
                <w:color w:val="000000"/>
                <w:kern w:val="0"/>
                <w:szCs w:val="21"/>
                <w:lang w:bidi="ar"/>
              </w:rPr>
              <w:t>王玉超</w:t>
            </w:r>
            <w:proofErr w:type="gramEnd"/>
          </w:p>
        </w:tc>
        <w:tc>
          <w:tcPr>
            <w:tcW w:w="200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proofErr w:type="gramStart"/>
            <w:r>
              <w:rPr>
                <w:rFonts w:ascii="华文中宋" w:eastAsia="华文中宋" w:hAnsi="华文中宋" w:cs="华文中宋" w:hint="eastAsia"/>
                <w:color w:val="000000"/>
                <w:kern w:val="0"/>
                <w:szCs w:val="21"/>
                <w:lang w:bidi="ar"/>
              </w:rPr>
              <w:t>朱亚</w:t>
            </w:r>
            <w:proofErr w:type="gramEnd"/>
          </w:p>
        </w:tc>
        <w:tc>
          <w:tcPr>
            <w:tcW w:w="210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18900667934</w:t>
            </w:r>
          </w:p>
        </w:tc>
      </w:tr>
      <w:tr w:rsidR="00F77B05" w:rsidTr="00F53E78">
        <w:trPr>
          <w:trHeight w:val="460"/>
        </w:trPr>
        <w:tc>
          <w:tcPr>
            <w:tcW w:w="215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南通理赔中心</w:t>
            </w:r>
          </w:p>
        </w:tc>
        <w:tc>
          <w:tcPr>
            <w:tcW w:w="205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王枫</w:t>
            </w:r>
          </w:p>
        </w:tc>
        <w:tc>
          <w:tcPr>
            <w:tcW w:w="200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彭召锋</w:t>
            </w:r>
          </w:p>
        </w:tc>
        <w:tc>
          <w:tcPr>
            <w:tcW w:w="210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13962809005</w:t>
            </w:r>
          </w:p>
        </w:tc>
      </w:tr>
      <w:tr w:rsidR="00F77B05" w:rsidTr="00F53E78">
        <w:trPr>
          <w:trHeight w:val="460"/>
        </w:trPr>
        <w:tc>
          <w:tcPr>
            <w:tcW w:w="215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连云港理赔中心</w:t>
            </w:r>
          </w:p>
        </w:tc>
        <w:tc>
          <w:tcPr>
            <w:tcW w:w="205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proofErr w:type="gramStart"/>
            <w:r>
              <w:rPr>
                <w:rFonts w:ascii="华文中宋" w:eastAsia="华文中宋" w:hAnsi="华文中宋" w:cs="华文中宋" w:hint="eastAsia"/>
                <w:color w:val="000000"/>
                <w:kern w:val="0"/>
                <w:szCs w:val="21"/>
                <w:lang w:bidi="ar"/>
              </w:rPr>
              <w:t>徐启广</w:t>
            </w:r>
            <w:proofErr w:type="gramEnd"/>
          </w:p>
        </w:tc>
        <w:tc>
          <w:tcPr>
            <w:tcW w:w="200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杨成安</w:t>
            </w:r>
          </w:p>
        </w:tc>
        <w:tc>
          <w:tcPr>
            <w:tcW w:w="210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13382958805</w:t>
            </w:r>
          </w:p>
        </w:tc>
      </w:tr>
      <w:tr w:rsidR="00F77B05" w:rsidTr="00F53E78">
        <w:trPr>
          <w:trHeight w:val="460"/>
        </w:trPr>
        <w:tc>
          <w:tcPr>
            <w:tcW w:w="215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淮安理赔中心</w:t>
            </w:r>
          </w:p>
        </w:tc>
        <w:tc>
          <w:tcPr>
            <w:tcW w:w="205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陈俊玮</w:t>
            </w:r>
          </w:p>
        </w:tc>
        <w:tc>
          <w:tcPr>
            <w:tcW w:w="200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刘志慧</w:t>
            </w:r>
          </w:p>
        </w:tc>
        <w:tc>
          <w:tcPr>
            <w:tcW w:w="210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13770353300</w:t>
            </w:r>
          </w:p>
        </w:tc>
      </w:tr>
      <w:tr w:rsidR="00F77B05" w:rsidTr="00F53E78">
        <w:trPr>
          <w:trHeight w:val="460"/>
        </w:trPr>
        <w:tc>
          <w:tcPr>
            <w:tcW w:w="215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盐城理赔中心</w:t>
            </w:r>
          </w:p>
        </w:tc>
        <w:tc>
          <w:tcPr>
            <w:tcW w:w="205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霍东海</w:t>
            </w:r>
          </w:p>
        </w:tc>
        <w:tc>
          <w:tcPr>
            <w:tcW w:w="200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钱瑞灿</w:t>
            </w:r>
          </w:p>
        </w:tc>
        <w:tc>
          <w:tcPr>
            <w:tcW w:w="210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18861993699</w:t>
            </w:r>
          </w:p>
        </w:tc>
      </w:tr>
      <w:tr w:rsidR="00F77B05" w:rsidTr="00F53E78">
        <w:trPr>
          <w:trHeight w:val="460"/>
        </w:trPr>
        <w:tc>
          <w:tcPr>
            <w:tcW w:w="215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扬州理赔中心</w:t>
            </w:r>
          </w:p>
        </w:tc>
        <w:tc>
          <w:tcPr>
            <w:tcW w:w="205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刘国宝</w:t>
            </w:r>
          </w:p>
        </w:tc>
        <w:tc>
          <w:tcPr>
            <w:tcW w:w="200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陈鹏</w:t>
            </w:r>
          </w:p>
        </w:tc>
        <w:tc>
          <w:tcPr>
            <w:tcW w:w="210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18652570040</w:t>
            </w:r>
          </w:p>
        </w:tc>
      </w:tr>
      <w:tr w:rsidR="00F77B05" w:rsidTr="00F53E78">
        <w:trPr>
          <w:trHeight w:val="460"/>
        </w:trPr>
        <w:tc>
          <w:tcPr>
            <w:tcW w:w="215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镇江理赔中心</w:t>
            </w:r>
          </w:p>
        </w:tc>
        <w:tc>
          <w:tcPr>
            <w:tcW w:w="205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刘冬夏</w:t>
            </w:r>
          </w:p>
        </w:tc>
        <w:tc>
          <w:tcPr>
            <w:tcW w:w="200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proofErr w:type="gramStart"/>
            <w:r>
              <w:rPr>
                <w:rFonts w:ascii="华文中宋" w:eastAsia="华文中宋" w:hAnsi="华文中宋" w:cs="华文中宋" w:hint="eastAsia"/>
                <w:color w:val="000000"/>
                <w:kern w:val="0"/>
                <w:szCs w:val="21"/>
                <w:lang w:bidi="ar"/>
              </w:rPr>
              <w:t>乔志</w:t>
            </w:r>
            <w:proofErr w:type="gramEnd"/>
          </w:p>
        </w:tc>
        <w:tc>
          <w:tcPr>
            <w:tcW w:w="210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18652818883</w:t>
            </w:r>
          </w:p>
        </w:tc>
      </w:tr>
      <w:tr w:rsidR="00F77B05" w:rsidTr="00F53E78">
        <w:trPr>
          <w:trHeight w:val="460"/>
        </w:trPr>
        <w:tc>
          <w:tcPr>
            <w:tcW w:w="215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泰州理赔中心</w:t>
            </w:r>
          </w:p>
        </w:tc>
        <w:tc>
          <w:tcPr>
            <w:tcW w:w="205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高进</w:t>
            </w:r>
          </w:p>
        </w:tc>
        <w:tc>
          <w:tcPr>
            <w:tcW w:w="200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陈东民</w:t>
            </w:r>
          </w:p>
        </w:tc>
        <w:tc>
          <w:tcPr>
            <w:tcW w:w="210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18168115285</w:t>
            </w:r>
          </w:p>
        </w:tc>
      </w:tr>
      <w:tr w:rsidR="00F77B05" w:rsidTr="00F53E78">
        <w:trPr>
          <w:trHeight w:val="460"/>
        </w:trPr>
        <w:tc>
          <w:tcPr>
            <w:tcW w:w="215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宿迁理赔中心</w:t>
            </w:r>
          </w:p>
        </w:tc>
        <w:tc>
          <w:tcPr>
            <w:tcW w:w="205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童飞</w:t>
            </w:r>
          </w:p>
        </w:tc>
        <w:tc>
          <w:tcPr>
            <w:tcW w:w="200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王亮亮</w:t>
            </w:r>
          </w:p>
        </w:tc>
        <w:tc>
          <w:tcPr>
            <w:tcW w:w="210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Cs w:val="21"/>
              </w:rPr>
            </w:pPr>
            <w:r>
              <w:rPr>
                <w:rFonts w:ascii="华文中宋" w:eastAsia="华文中宋" w:hAnsi="华文中宋" w:cs="华文中宋" w:hint="eastAsia"/>
                <w:color w:val="000000"/>
                <w:kern w:val="0"/>
                <w:szCs w:val="21"/>
                <w:lang w:bidi="ar"/>
              </w:rPr>
              <w:t>18651066566</w:t>
            </w:r>
          </w:p>
        </w:tc>
      </w:tr>
    </w:tbl>
    <w:p w:rsidR="00F77B05" w:rsidRDefault="00F77B05" w:rsidP="00F77B05">
      <w:pPr>
        <w:rPr>
          <w:rFonts w:ascii="华文中宋" w:eastAsia="华文中宋" w:hAnsi="华文中宋"/>
          <w:b/>
          <w:bCs/>
          <w:color w:val="2F5496"/>
          <w:sz w:val="24"/>
          <w:szCs w:val="24"/>
        </w:rPr>
      </w:pPr>
      <w:r>
        <w:rPr>
          <w:rFonts w:ascii="华文中宋" w:eastAsia="华文中宋" w:hAnsi="华文中宋" w:hint="eastAsia"/>
          <w:b/>
          <w:bCs/>
          <w:color w:val="2F5496"/>
          <w:sz w:val="24"/>
          <w:szCs w:val="24"/>
        </w:rPr>
        <w:t>2.3.3理赔专人指导</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为了配合被保险单位了解、熟悉理赔流程，我司理赔服务小组配有专人指导</w:t>
      </w:r>
      <w:r>
        <w:rPr>
          <w:rFonts w:ascii="华文中宋" w:eastAsia="华文中宋" w:hAnsi="华文中宋" w:hint="eastAsia"/>
          <w:bCs/>
          <w:color w:val="000000"/>
          <w:sz w:val="24"/>
          <w:szCs w:val="24"/>
        </w:rPr>
        <w:lastRenderedPageBreak/>
        <w:t>被保险单位全程办理相关的索赔手续。</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被保险单位可通过电话、柜面或登录我司网站</w:t>
      </w:r>
      <w:r>
        <w:rPr>
          <w:rFonts w:ascii="华文中宋" w:eastAsia="华文中宋" w:hAnsi="华文中宋"/>
          <w:bCs/>
          <w:color w:val="000000"/>
          <w:sz w:val="24"/>
          <w:szCs w:val="24"/>
        </w:rPr>
        <w:t>http://www.cpic.com.cn等方式查询赔案信息，随时随地了解案件处理的进展情况。还可以通过查询系统中了解到被保车辆每次出险的详细信息，提示被保险单位的每次赔案所涉及的单证及单证的提供方，并能够查询出每次赔案的具体赔付</w:t>
      </w:r>
      <w:proofErr w:type="gramStart"/>
      <w:r>
        <w:rPr>
          <w:rFonts w:ascii="华文中宋" w:eastAsia="华文中宋" w:hAnsi="华文中宋"/>
          <w:bCs/>
          <w:color w:val="000000"/>
          <w:sz w:val="24"/>
          <w:szCs w:val="24"/>
        </w:rPr>
        <w:t>金额及赔付方</w:t>
      </w:r>
      <w:proofErr w:type="gramEnd"/>
      <w:r>
        <w:rPr>
          <w:rFonts w:ascii="华文中宋" w:eastAsia="华文中宋" w:hAnsi="华文中宋"/>
          <w:bCs/>
          <w:color w:val="000000"/>
          <w:sz w:val="24"/>
          <w:szCs w:val="24"/>
        </w:rPr>
        <w:t>式。</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成员及联系方式：</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56"/>
        <w:gridCol w:w="2106"/>
        <w:gridCol w:w="3774"/>
      </w:tblGrid>
      <w:tr w:rsidR="00F77B05" w:rsidTr="00F53E78">
        <w:trPr>
          <w:trHeight w:val="285"/>
        </w:trPr>
        <w:tc>
          <w:tcPr>
            <w:tcW w:w="2456"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b/>
                <w:bCs/>
                <w:color w:val="000000"/>
                <w:sz w:val="18"/>
                <w:szCs w:val="18"/>
              </w:rPr>
            </w:pPr>
            <w:r>
              <w:rPr>
                <w:rFonts w:ascii="华文中宋" w:eastAsia="华文中宋" w:hAnsi="华文中宋" w:cs="华文中宋" w:hint="eastAsia"/>
                <w:b/>
                <w:bCs/>
                <w:color w:val="000000"/>
                <w:kern w:val="0"/>
                <w:sz w:val="18"/>
                <w:szCs w:val="18"/>
                <w:lang w:bidi="ar"/>
              </w:rPr>
              <w:t>地区</w:t>
            </w:r>
          </w:p>
        </w:tc>
        <w:tc>
          <w:tcPr>
            <w:tcW w:w="2106"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b/>
                <w:bCs/>
                <w:color w:val="000000"/>
                <w:sz w:val="18"/>
                <w:szCs w:val="18"/>
              </w:rPr>
            </w:pPr>
            <w:r>
              <w:rPr>
                <w:rFonts w:ascii="华文中宋" w:eastAsia="华文中宋" w:hAnsi="华文中宋" w:cs="华文中宋" w:hint="eastAsia"/>
                <w:b/>
                <w:bCs/>
                <w:color w:val="000000"/>
                <w:kern w:val="0"/>
                <w:sz w:val="18"/>
                <w:szCs w:val="18"/>
                <w:lang w:bidi="ar"/>
              </w:rPr>
              <w:t>姓名</w:t>
            </w:r>
          </w:p>
        </w:tc>
        <w:tc>
          <w:tcPr>
            <w:tcW w:w="377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b/>
                <w:bCs/>
                <w:color w:val="000000"/>
                <w:sz w:val="18"/>
                <w:szCs w:val="18"/>
              </w:rPr>
            </w:pPr>
            <w:r>
              <w:rPr>
                <w:rFonts w:ascii="华文中宋" w:eastAsia="华文中宋" w:hAnsi="华文中宋" w:cs="华文中宋" w:hint="eastAsia"/>
                <w:b/>
                <w:bCs/>
                <w:color w:val="000000"/>
                <w:kern w:val="0"/>
                <w:sz w:val="18"/>
                <w:szCs w:val="18"/>
                <w:lang w:bidi="ar"/>
              </w:rPr>
              <w:t>联系方式</w:t>
            </w:r>
          </w:p>
        </w:tc>
      </w:tr>
      <w:tr w:rsidR="00F77B05" w:rsidTr="00F53E78">
        <w:trPr>
          <w:trHeight w:val="285"/>
        </w:trPr>
        <w:tc>
          <w:tcPr>
            <w:tcW w:w="2456"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南京</w:t>
            </w:r>
          </w:p>
        </w:tc>
        <w:tc>
          <w:tcPr>
            <w:tcW w:w="2106"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proofErr w:type="gramStart"/>
            <w:r>
              <w:rPr>
                <w:rFonts w:ascii="华文中宋" w:eastAsia="华文中宋" w:hAnsi="华文中宋" w:cs="华文中宋" w:hint="eastAsia"/>
                <w:color w:val="000000"/>
                <w:kern w:val="0"/>
                <w:sz w:val="18"/>
                <w:szCs w:val="18"/>
                <w:lang w:bidi="ar"/>
              </w:rPr>
              <w:t>高夏辉</w:t>
            </w:r>
            <w:proofErr w:type="gramEnd"/>
          </w:p>
        </w:tc>
        <w:tc>
          <w:tcPr>
            <w:tcW w:w="377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13770739753</w:t>
            </w:r>
          </w:p>
        </w:tc>
      </w:tr>
      <w:tr w:rsidR="00F77B05" w:rsidTr="00F53E78">
        <w:trPr>
          <w:trHeight w:val="285"/>
        </w:trPr>
        <w:tc>
          <w:tcPr>
            <w:tcW w:w="2456"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苏州</w:t>
            </w:r>
          </w:p>
        </w:tc>
        <w:tc>
          <w:tcPr>
            <w:tcW w:w="2106"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冯建杰</w:t>
            </w:r>
          </w:p>
        </w:tc>
        <w:tc>
          <w:tcPr>
            <w:tcW w:w="377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15150465078</w:t>
            </w:r>
          </w:p>
        </w:tc>
      </w:tr>
      <w:tr w:rsidR="00F77B05" w:rsidTr="00F53E78">
        <w:trPr>
          <w:trHeight w:val="285"/>
        </w:trPr>
        <w:tc>
          <w:tcPr>
            <w:tcW w:w="2456"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无锡</w:t>
            </w:r>
          </w:p>
        </w:tc>
        <w:tc>
          <w:tcPr>
            <w:tcW w:w="2106"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奚文鹏</w:t>
            </w:r>
          </w:p>
        </w:tc>
        <w:tc>
          <w:tcPr>
            <w:tcW w:w="377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18851502458</w:t>
            </w:r>
          </w:p>
        </w:tc>
      </w:tr>
      <w:tr w:rsidR="00F77B05" w:rsidTr="00F53E78">
        <w:trPr>
          <w:trHeight w:val="285"/>
        </w:trPr>
        <w:tc>
          <w:tcPr>
            <w:tcW w:w="2456"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常州</w:t>
            </w:r>
          </w:p>
        </w:tc>
        <w:tc>
          <w:tcPr>
            <w:tcW w:w="2106"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proofErr w:type="gramStart"/>
            <w:r>
              <w:rPr>
                <w:rFonts w:ascii="华文中宋" w:eastAsia="华文中宋" w:hAnsi="华文中宋" w:cs="华文中宋" w:hint="eastAsia"/>
                <w:color w:val="000000"/>
                <w:kern w:val="0"/>
                <w:sz w:val="18"/>
                <w:szCs w:val="18"/>
                <w:lang w:bidi="ar"/>
              </w:rPr>
              <w:t>杨静亚</w:t>
            </w:r>
            <w:proofErr w:type="gramEnd"/>
          </w:p>
        </w:tc>
        <w:tc>
          <w:tcPr>
            <w:tcW w:w="377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13584358820</w:t>
            </w:r>
          </w:p>
        </w:tc>
      </w:tr>
      <w:tr w:rsidR="00F77B05" w:rsidTr="00F53E78">
        <w:trPr>
          <w:trHeight w:val="285"/>
        </w:trPr>
        <w:tc>
          <w:tcPr>
            <w:tcW w:w="2456"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徐州</w:t>
            </w:r>
          </w:p>
        </w:tc>
        <w:tc>
          <w:tcPr>
            <w:tcW w:w="2106"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proofErr w:type="gramStart"/>
            <w:r>
              <w:rPr>
                <w:rFonts w:ascii="华文中宋" w:eastAsia="华文中宋" w:hAnsi="华文中宋" w:cs="华文中宋" w:hint="eastAsia"/>
                <w:color w:val="000000"/>
                <w:kern w:val="0"/>
                <w:sz w:val="18"/>
                <w:szCs w:val="18"/>
                <w:lang w:bidi="ar"/>
              </w:rPr>
              <w:t>朱亚</w:t>
            </w:r>
            <w:proofErr w:type="gramEnd"/>
          </w:p>
        </w:tc>
        <w:tc>
          <w:tcPr>
            <w:tcW w:w="377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18900667934</w:t>
            </w:r>
          </w:p>
        </w:tc>
      </w:tr>
      <w:tr w:rsidR="00F77B05" w:rsidTr="00F53E78">
        <w:trPr>
          <w:trHeight w:val="285"/>
        </w:trPr>
        <w:tc>
          <w:tcPr>
            <w:tcW w:w="2456"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南通</w:t>
            </w:r>
          </w:p>
        </w:tc>
        <w:tc>
          <w:tcPr>
            <w:tcW w:w="2106"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周伟</w:t>
            </w:r>
          </w:p>
        </w:tc>
        <w:tc>
          <w:tcPr>
            <w:tcW w:w="377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13906288033</w:t>
            </w:r>
          </w:p>
        </w:tc>
      </w:tr>
      <w:tr w:rsidR="00F77B05" w:rsidTr="00F53E78">
        <w:trPr>
          <w:trHeight w:val="240"/>
        </w:trPr>
        <w:tc>
          <w:tcPr>
            <w:tcW w:w="2456"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连云港</w:t>
            </w:r>
          </w:p>
        </w:tc>
        <w:tc>
          <w:tcPr>
            <w:tcW w:w="2106"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姚健</w:t>
            </w:r>
          </w:p>
        </w:tc>
        <w:tc>
          <w:tcPr>
            <w:tcW w:w="377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13382958802</w:t>
            </w:r>
          </w:p>
        </w:tc>
      </w:tr>
      <w:tr w:rsidR="00F77B05" w:rsidTr="00F53E78">
        <w:trPr>
          <w:trHeight w:val="285"/>
        </w:trPr>
        <w:tc>
          <w:tcPr>
            <w:tcW w:w="2456"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淮安</w:t>
            </w:r>
          </w:p>
        </w:tc>
        <w:tc>
          <w:tcPr>
            <w:tcW w:w="2106"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刘志慧</w:t>
            </w:r>
          </w:p>
        </w:tc>
        <w:tc>
          <w:tcPr>
            <w:tcW w:w="377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15189647518</w:t>
            </w:r>
          </w:p>
        </w:tc>
      </w:tr>
      <w:tr w:rsidR="00F77B05" w:rsidTr="00F53E78">
        <w:trPr>
          <w:trHeight w:val="285"/>
        </w:trPr>
        <w:tc>
          <w:tcPr>
            <w:tcW w:w="2456"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盐城</w:t>
            </w:r>
          </w:p>
        </w:tc>
        <w:tc>
          <w:tcPr>
            <w:tcW w:w="2106"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钱瑞灿</w:t>
            </w:r>
          </w:p>
        </w:tc>
        <w:tc>
          <w:tcPr>
            <w:tcW w:w="377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18861993699</w:t>
            </w:r>
          </w:p>
        </w:tc>
      </w:tr>
      <w:tr w:rsidR="00F77B05" w:rsidTr="00F53E78">
        <w:trPr>
          <w:trHeight w:val="285"/>
        </w:trPr>
        <w:tc>
          <w:tcPr>
            <w:tcW w:w="2456"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扬州</w:t>
            </w:r>
          </w:p>
        </w:tc>
        <w:tc>
          <w:tcPr>
            <w:tcW w:w="2106"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刘少杰</w:t>
            </w:r>
          </w:p>
        </w:tc>
        <w:tc>
          <w:tcPr>
            <w:tcW w:w="377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15952749208</w:t>
            </w:r>
          </w:p>
        </w:tc>
      </w:tr>
      <w:tr w:rsidR="00F77B05" w:rsidTr="00F53E78">
        <w:trPr>
          <w:trHeight w:val="285"/>
        </w:trPr>
        <w:tc>
          <w:tcPr>
            <w:tcW w:w="2456"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镇江</w:t>
            </w:r>
          </w:p>
        </w:tc>
        <w:tc>
          <w:tcPr>
            <w:tcW w:w="2106"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proofErr w:type="gramStart"/>
            <w:r>
              <w:rPr>
                <w:rFonts w:ascii="华文中宋" w:eastAsia="华文中宋" w:hAnsi="华文中宋" w:cs="华文中宋" w:hint="eastAsia"/>
                <w:color w:val="000000"/>
                <w:kern w:val="0"/>
                <w:sz w:val="18"/>
                <w:szCs w:val="18"/>
                <w:lang w:bidi="ar"/>
              </w:rPr>
              <w:t>乔志</w:t>
            </w:r>
            <w:proofErr w:type="gramEnd"/>
          </w:p>
        </w:tc>
        <w:tc>
          <w:tcPr>
            <w:tcW w:w="377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18652818883</w:t>
            </w:r>
          </w:p>
        </w:tc>
      </w:tr>
      <w:tr w:rsidR="00F77B05" w:rsidTr="00F53E78">
        <w:trPr>
          <w:trHeight w:val="285"/>
        </w:trPr>
        <w:tc>
          <w:tcPr>
            <w:tcW w:w="2456"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泰州</w:t>
            </w:r>
          </w:p>
        </w:tc>
        <w:tc>
          <w:tcPr>
            <w:tcW w:w="2106"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陈东民</w:t>
            </w:r>
          </w:p>
        </w:tc>
        <w:tc>
          <w:tcPr>
            <w:tcW w:w="377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18168115285</w:t>
            </w:r>
          </w:p>
        </w:tc>
      </w:tr>
      <w:tr w:rsidR="00F77B05" w:rsidTr="00F53E78">
        <w:trPr>
          <w:trHeight w:val="285"/>
        </w:trPr>
        <w:tc>
          <w:tcPr>
            <w:tcW w:w="2456"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宿迁</w:t>
            </w:r>
          </w:p>
        </w:tc>
        <w:tc>
          <w:tcPr>
            <w:tcW w:w="2106"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王亮亮</w:t>
            </w:r>
          </w:p>
        </w:tc>
        <w:tc>
          <w:tcPr>
            <w:tcW w:w="3774" w:type="dxa"/>
            <w:tcBorders>
              <w:tl2br w:val="nil"/>
              <w:tr2bl w:val="nil"/>
            </w:tcBorders>
            <w:tcMar>
              <w:top w:w="15" w:type="dxa"/>
              <w:left w:w="15" w:type="dxa"/>
              <w:right w:w="15" w:type="dxa"/>
            </w:tcMar>
            <w:vAlign w:val="center"/>
          </w:tcPr>
          <w:p w:rsidR="00F77B05" w:rsidRDefault="00F77B05" w:rsidP="00F53E78">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18651066566</w:t>
            </w:r>
          </w:p>
        </w:tc>
      </w:tr>
    </w:tbl>
    <w:p w:rsidR="00F77B05" w:rsidRDefault="00F77B05" w:rsidP="00F77B05">
      <w:pPr>
        <w:rPr>
          <w:rFonts w:ascii="华文中宋" w:eastAsia="华文中宋" w:hAnsi="华文中宋"/>
          <w:b/>
          <w:bCs/>
          <w:sz w:val="24"/>
          <w:szCs w:val="24"/>
        </w:rPr>
      </w:pPr>
      <w:r>
        <w:rPr>
          <w:rFonts w:ascii="华文中宋" w:eastAsia="华文中宋" w:hAnsi="华文中宋" w:hint="eastAsia"/>
          <w:b/>
          <w:bCs/>
          <w:color w:val="2F5496"/>
          <w:sz w:val="24"/>
          <w:szCs w:val="24"/>
        </w:rPr>
        <w:t>2.3.4</w:t>
      </w:r>
      <w:proofErr w:type="gramStart"/>
      <w:r>
        <w:rPr>
          <w:rFonts w:ascii="华文中宋" w:eastAsia="华文中宋" w:hAnsi="华文中宋" w:hint="eastAsia"/>
          <w:b/>
          <w:bCs/>
          <w:color w:val="2F5496"/>
          <w:sz w:val="24"/>
          <w:szCs w:val="24"/>
        </w:rPr>
        <w:t>微信自助</w:t>
      </w:r>
      <w:proofErr w:type="gramEnd"/>
      <w:r>
        <w:rPr>
          <w:rFonts w:ascii="华文中宋" w:eastAsia="华文中宋" w:hAnsi="华文中宋" w:hint="eastAsia"/>
          <w:b/>
          <w:bCs/>
          <w:color w:val="2F5496"/>
          <w:sz w:val="24"/>
          <w:szCs w:val="24"/>
        </w:rPr>
        <w:t>理赔</w:t>
      </w:r>
    </w:p>
    <w:p w:rsidR="00F77B05" w:rsidRDefault="00F77B05" w:rsidP="00F77B05">
      <w:pPr>
        <w:tabs>
          <w:tab w:val="left" w:pos="8640"/>
        </w:tabs>
        <w:ind w:firstLineChars="200" w:firstLine="480"/>
        <w:rPr>
          <w:rFonts w:ascii="华文中宋" w:eastAsia="华文中宋" w:hAnsi="华文中宋" w:cs="华文中宋"/>
          <w:sz w:val="24"/>
          <w:szCs w:val="24"/>
        </w:rPr>
      </w:pPr>
      <w:r>
        <w:rPr>
          <w:rFonts w:ascii="华文中宋" w:eastAsia="华文中宋" w:hAnsi="华文中宋" w:cs="华文中宋" w:hint="eastAsia"/>
          <w:sz w:val="24"/>
          <w:szCs w:val="24"/>
        </w:rPr>
        <w:t>为了提高车险理赔时效，提升客户体验满意度，我司推出了车</w:t>
      </w:r>
      <w:proofErr w:type="gramStart"/>
      <w:r>
        <w:rPr>
          <w:rFonts w:ascii="华文中宋" w:eastAsia="华文中宋" w:hAnsi="华文中宋" w:cs="华文中宋" w:hint="eastAsia"/>
          <w:sz w:val="24"/>
          <w:szCs w:val="24"/>
        </w:rPr>
        <w:t>险微信</w:t>
      </w:r>
      <w:proofErr w:type="gramEnd"/>
      <w:r>
        <w:rPr>
          <w:rFonts w:ascii="华文中宋" w:eastAsia="华文中宋" w:hAnsi="华文中宋" w:cs="华文中宋" w:hint="eastAsia"/>
          <w:sz w:val="24"/>
          <w:szCs w:val="24"/>
        </w:rPr>
        <w:t>自助理赔。车</w:t>
      </w:r>
      <w:proofErr w:type="gramStart"/>
      <w:r>
        <w:rPr>
          <w:rFonts w:ascii="华文中宋" w:eastAsia="华文中宋" w:hAnsi="华文中宋" w:cs="华文中宋" w:hint="eastAsia"/>
          <w:sz w:val="24"/>
          <w:szCs w:val="24"/>
        </w:rPr>
        <w:t>险微信</w:t>
      </w:r>
      <w:proofErr w:type="gramEnd"/>
      <w:r>
        <w:rPr>
          <w:rFonts w:ascii="华文中宋" w:eastAsia="华文中宋" w:hAnsi="华文中宋" w:cs="华文中宋" w:hint="eastAsia"/>
          <w:sz w:val="24"/>
          <w:szCs w:val="24"/>
        </w:rPr>
        <w:t>自助理赔可实现一键报案、视频查勘、实景互动、在线赔付等功能，快捷、简单、方便、透明，只需要轻松四步，</w:t>
      </w:r>
      <w:proofErr w:type="gramStart"/>
      <w:r>
        <w:rPr>
          <w:rFonts w:ascii="华文中宋" w:eastAsia="华文中宋" w:hAnsi="华文中宋" w:cs="华文中宋" w:hint="eastAsia"/>
          <w:sz w:val="24"/>
          <w:szCs w:val="24"/>
        </w:rPr>
        <w:t>畅享理赔</w:t>
      </w:r>
      <w:proofErr w:type="gramEnd"/>
      <w:r>
        <w:rPr>
          <w:rFonts w:ascii="华文中宋" w:eastAsia="华文中宋" w:hAnsi="华文中宋" w:cs="华文中宋" w:hint="eastAsia"/>
          <w:sz w:val="24"/>
          <w:szCs w:val="24"/>
        </w:rPr>
        <w:t>新体验。</w:t>
      </w:r>
    </w:p>
    <w:p w:rsidR="00F77B05" w:rsidRDefault="00F77B05" w:rsidP="00F77B05">
      <w:pPr>
        <w:ind w:firstLine="480"/>
        <w:rPr>
          <w:rFonts w:ascii="华文中宋" w:eastAsia="华文中宋" w:hAnsi="华文中宋" w:cs="华文中宋"/>
          <w:sz w:val="24"/>
          <w:szCs w:val="24"/>
        </w:rPr>
      </w:pPr>
      <w:r>
        <w:rPr>
          <w:rFonts w:ascii="华文中宋" w:eastAsia="华文中宋" w:hAnsi="华文中宋" w:cs="华文中宋" w:hint="eastAsia"/>
          <w:sz w:val="24"/>
          <w:szCs w:val="24"/>
        </w:rPr>
        <w:t>客户只需要关注“太平洋产险”官方微信，进入公众号点击，进行自助报案，通过音频和视频与后台</w:t>
      </w:r>
      <w:proofErr w:type="gramStart"/>
      <w:r>
        <w:rPr>
          <w:rFonts w:ascii="华文中宋" w:eastAsia="华文中宋" w:hAnsi="华文中宋" w:cs="华文中宋" w:hint="eastAsia"/>
          <w:sz w:val="24"/>
          <w:szCs w:val="24"/>
        </w:rPr>
        <w:t>微信专员</w:t>
      </w:r>
      <w:proofErr w:type="gramEnd"/>
      <w:r>
        <w:rPr>
          <w:rFonts w:ascii="华文中宋" w:eastAsia="华文中宋" w:hAnsi="华文中宋" w:cs="华文中宋" w:hint="eastAsia"/>
          <w:sz w:val="24"/>
          <w:szCs w:val="24"/>
        </w:rPr>
        <w:t>连线，在“一对一”专人指导下，利用手机视频和照片完成自助查勘，我司专员后台快速定损，在线赔付。</w:t>
      </w:r>
    </w:p>
    <w:p w:rsidR="00F77B05" w:rsidRDefault="00F77B05" w:rsidP="00F77B05">
      <w:pPr>
        <w:rPr>
          <w:rFonts w:ascii="华文中宋" w:eastAsia="华文中宋" w:hAnsi="华文中宋" w:cs="华文中宋"/>
          <w:color w:val="2F5496"/>
          <w:sz w:val="24"/>
          <w:szCs w:val="24"/>
        </w:rPr>
      </w:pPr>
      <w:r>
        <w:rPr>
          <w:rFonts w:ascii="华文中宋" w:eastAsia="华文中宋" w:hAnsi="华文中宋" w:hint="eastAsia"/>
          <w:b/>
          <w:bCs/>
          <w:color w:val="2F5496"/>
          <w:sz w:val="24"/>
          <w:szCs w:val="24"/>
        </w:rPr>
        <w:t>2.3.5人伤无忧服务</w:t>
      </w:r>
    </w:p>
    <w:p w:rsidR="00F77B05" w:rsidRDefault="00F77B05" w:rsidP="00F77B05">
      <w:pPr>
        <w:tabs>
          <w:tab w:val="left" w:pos="8640"/>
        </w:tabs>
        <w:rPr>
          <w:rFonts w:ascii="华文中宋" w:eastAsia="华文中宋" w:hAnsi="华文中宋" w:cs="华文中宋"/>
          <w:b/>
          <w:color w:val="2F5496"/>
          <w:sz w:val="24"/>
          <w:szCs w:val="24"/>
        </w:rPr>
      </w:pPr>
      <w:r>
        <w:rPr>
          <w:rFonts w:ascii="华文中宋" w:eastAsia="华文中宋" w:hAnsi="华文中宋" w:cs="华文中宋" w:hint="eastAsia"/>
          <w:b/>
          <w:color w:val="2F5496"/>
          <w:sz w:val="24"/>
          <w:szCs w:val="24"/>
        </w:rPr>
        <w:lastRenderedPageBreak/>
        <w:t>指尖人伤APP：</w:t>
      </w:r>
    </w:p>
    <w:p w:rsidR="00F77B05" w:rsidRDefault="00F77B05" w:rsidP="00F77B05">
      <w:pPr>
        <w:ind w:firstLineChars="200" w:firstLine="480"/>
        <w:rPr>
          <w:rFonts w:ascii="华文中宋" w:eastAsia="华文中宋" w:hAnsi="华文中宋" w:cs="华文中宋"/>
          <w:i/>
          <w:color w:val="FF0000"/>
          <w:sz w:val="24"/>
          <w:szCs w:val="24"/>
          <w:u w:val="single"/>
        </w:rPr>
      </w:pPr>
      <w:r>
        <w:rPr>
          <w:rFonts w:ascii="华文中宋" w:eastAsia="华文中宋" w:hAnsi="华文中宋" w:cs="华文中宋" w:hint="eastAsia"/>
          <w:sz w:val="24"/>
          <w:szCs w:val="24"/>
        </w:rPr>
        <w:t>当场赔—依托指尖人伤APP和核损、理算、核赔、支付等环节自动化，</w:t>
      </w:r>
      <w:r>
        <w:rPr>
          <w:rFonts w:ascii="华文中宋" w:eastAsia="华文中宋" w:hAnsi="华文中宋" w:cs="华文中宋" w:hint="eastAsia"/>
          <w:i/>
          <w:color w:val="FF0000"/>
          <w:sz w:val="24"/>
          <w:szCs w:val="24"/>
          <w:u w:val="single"/>
        </w:rPr>
        <w:t>实现小额人伤案件当场赔付。</w:t>
      </w:r>
    </w:p>
    <w:p w:rsidR="00F77B05" w:rsidRDefault="00F77B05" w:rsidP="00F77B05">
      <w:pPr>
        <w:ind w:firstLineChars="200" w:firstLine="480"/>
        <w:rPr>
          <w:rFonts w:ascii="华文中宋" w:eastAsia="华文中宋" w:hAnsi="华文中宋" w:cs="华文中宋"/>
          <w:sz w:val="24"/>
          <w:szCs w:val="24"/>
        </w:rPr>
      </w:pPr>
      <w:r>
        <w:rPr>
          <w:rFonts w:ascii="华文中宋" w:eastAsia="华文中宋" w:hAnsi="华文中宋" w:cs="华文中宋" w:hint="eastAsia"/>
          <w:sz w:val="24"/>
          <w:szCs w:val="24"/>
        </w:rPr>
        <w:t>上门赔</w:t>
      </w:r>
      <w:r>
        <w:rPr>
          <w:rFonts w:ascii="华文中宋" w:eastAsia="华文中宋" w:hAnsi="华文中宋" w:cs="华文中宋" w:hint="eastAsia"/>
          <w:sz w:val="24"/>
          <w:szCs w:val="24"/>
        </w:rPr>
        <w:softHyphen/>
        <w:t>—上门提供调查、调解、收单等服务。 人伤案件委托代办，公正透明前提下，专人直接全流程介入处理事故。</w:t>
      </w:r>
    </w:p>
    <w:p w:rsidR="00F77B05" w:rsidRDefault="00F77B05" w:rsidP="00F77B05">
      <w:pPr>
        <w:ind w:left="482"/>
        <w:rPr>
          <w:rFonts w:ascii="华文中宋" w:eastAsia="华文中宋" w:hAnsi="华文中宋" w:cs="华文中宋"/>
          <w:bCs/>
          <w:sz w:val="24"/>
          <w:szCs w:val="24"/>
        </w:rPr>
      </w:pPr>
      <w:r>
        <w:rPr>
          <w:rFonts w:ascii="华文中宋" w:eastAsia="华文中宋" w:hAnsi="华文中宋" w:cs="华文中宋" w:hint="eastAsia"/>
          <w:bCs/>
          <w:sz w:val="24"/>
          <w:szCs w:val="24"/>
        </w:rPr>
        <w:t>三大产品-化服务-九项举措</w:t>
      </w:r>
      <w:r>
        <w:rPr>
          <w:rFonts w:ascii="华文中宋" w:eastAsia="华文中宋" w:hAnsi="华文中宋" w:cs="华文中宋" w:hint="eastAsia"/>
          <w:sz w:val="24"/>
          <w:szCs w:val="24"/>
        </w:rPr>
        <w:t>，解决客户</w:t>
      </w:r>
      <w:r>
        <w:rPr>
          <w:rFonts w:ascii="华文中宋" w:eastAsia="华文中宋" w:hAnsi="华文中宋" w:cs="华文中宋" w:hint="eastAsia"/>
          <w:bCs/>
          <w:sz w:val="24"/>
          <w:szCs w:val="24"/>
        </w:rPr>
        <w:t>三大难题。</w:t>
      </w:r>
    </w:p>
    <w:p w:rsidR="00F77B05" w:rsidRDefault="00F77B05" w:rsidP="00F77B05">
      <w:pPr>
        <w:rPr>
          <w:rFonts w:ascii="华文中宋" w:eastAsia="华文中宋" w:hAnsi="华文中宋" w:cs="华文中宋"/>
          <w:b/>
          <w:color w:val="2F5496"/>
          <w:sz w:val="24"/>
          <w:szCs w:val="24"/>
        </w:rPr>
      </w:pPr>
      <w:r>
        <w:rPr>
          <w:rFonts w:ascii="华文中宋" w:eastAsia="华文中宋" w:hAnsi="华文中宋" w:cs="华文中宋" w:hint="eastAsia"/>
          <w:b/>
          <w:color w:val="2F5496"/>
          <w:sz w:val="24"/>
          <w:szCs w:val="24"/>
        </w:rPr>
        <w:t>太好</w:t>
      </w:r>
      <w:proofErr w:type="gramStart"/>
      <w:r>
        <w:rPr>
          <w:rFonts w:ascii="华文中宋" w:eastAsia="华文中宋" w:hAnsi="华文中宋" w:cs="华文中宋" w:hint="eastAsia"/>
          <w:b/>
          <w:color w:val="2F5496"/>
          <w:sz w:val="24"/>
          <w:szCs w:val="24"/>
        </w:rPr>
        <w:t>医</w:t>
      </w:r>
      <w:proofErr w:type="gramEnd"/>
      <w:r>
        <w:rPr>
          <w:rFonts w:ascii="华文中宋" w:eastAsia="华文中宋" w:hAnsi="华文中宋" w:cs="华文中宋" w:hint="eastAsia"/>
          <w:b/>
          <w:color w:val="2F5496"/>
          <w:sz w:val="24"/>
          <w:szCs w:val="24"/>
        </w:rPr>
        <w:t>：</w:t>
      </w:r>
    </w:p>
    <w:p w:rsidR="00F77B05" w:rsidRDefault="00F77B05" w:rsidP="00F77B05">
      <w:pPr>
        <w:ind w:firstLineChars="200" w:firstLine="480"/>
        <w:rPr>
          <w:rFonts w:ascii="华文中宋" w:eastAsia="华文中宋" w:hAnsi="华文中宋" w:cs="华文中宋"/>
          <w:sz w:val="24"/>
          <w:szCs w:val="24"/>
        </w:rPr>
      </w:pPr>
      <w:r>
        <w:rPr>
          <w:rFonts w:ascii="华文中宋" w:eastAsia="华文中宋" w:hAnsi="华文中宋" w:cs="华文中宋" w:hint="eastAsia"/>
          <w:sz w:val="24"/>
          <w:szCs w:val="24"/>
        </w:rPr>
        <w:t>绿色救助、费用垫付、就医增值，解决车险人伤</w:t>
      </w:r>
      <w:r>
        <w:rPr>
          <w:rFonts w:ascii="华文中宋" w:eastAsia="华文中宋" w:hAnsi="华文中宋" w:cs="华文中宋" w:hint="eastAsia"/>
          <w:bCs/>
          <w:sz w:val="24"/>
          <w:szCs w:val="24"/>
        </w:rPr>
        <w:t>就医</w:t>
      </w:r>
      <w:r>
        <w:rPr>
          <w:rFonts w:ascii="华文中宋" w:eastAsia="华文中宋" w:hAnsi="华文中宋" w:cs="华文中宋" w:hint="eastAsia"/>
          <w:sz w:val="24"/>
          <w:szCs w:val="24"/>
        </w:rPr>
        <w:t>难题</w:t>
      </w:r>
    </w:p>
    <w:p w:rsidR="00F77B05" w:rsidRDefault="00F77B05" w:rsidP="00F77B05">
      <w:pPr>
        <w:rPr>
          <w:rFonts w:ascii="华文中宋" w:eastAsia="华文中宋" w:hAnsi="华文中宋" w:cs="华文中宋"/>
          <w:bCs/>
          <w:sz w:val="24"/>
          <w:szCs w:val="24"/>
        </w:rPr>
      </w:pPr>
      <w:r>
        <w:rPr>
          <w:rFonts w:ascii="华文中宋" w:eastAsia="华文中宋" w:hAnsi="华文中宋" w:cs="华文中宋" w:hint="eastAsia"/>
          <w:bCs/>
          <w:sz w:val="24"/>
          <w:szCs w:val="24"/>
        </w:rPr>
        <w:t xml:space="preserve">    绿色救助- 定点医院/专属病房等推送， 100%人</w:t>
      </w:r>
      <w:proofErr w:type="gramStart"/>
      <w:r>
        <w:rPr>
          <w:rFonts w:ascii="华文中宋" w:eastAsia="华文中宋" w:hAnsi="华文中宋" w:cs="华文中宋" w:hint="eastAsia"/>
          <w:bCs/>
          <w:sz w:val="24"/>
          <w:szCs w:val="24"/>
        </w:rPr>
        <w:t>伤现场</w:t>
      </w:r>
      <w:proofErr w:type="gramEnd"/>
      <w:r>
        <w:rPr>
          <w:rFonts w:ascii="华文中宋" w:eastAsia="华文中宋" w:hAnsi="华文中宋" w:cs="华文中宋" w:hint="eastAsia"/>
          <w:bCs/>
          <w:sz w:val="24"/>
          <w:szCs w:val="24"/>
        </w:rPr>
        <w:t xml:space="preserve">查勘推送+24小时慰问探视引导。 </w:t>
      </w:r>
    </w:p>
    <w:p w:rsidR="00F77B05" w:rsidRDefault="00F77B05" w:rsidP="00F77B05">
      <w:pPr>
        <w:rPr>
          <w:rFonts w:ascii="华文中宋" w:eastAsia="华文中宋" w:hAnsi="华文中宋" w:cs="华文中宋"/>
          <w:bCs/>
          <w:sz w:val="24"/>
          <w:szCs w:val="24"/>
        </w:rPr>
      </w:pPr>
      <w:r>
        <w:rPr>
          <w:rFonts w:ascii="华文中宋" w:eastAsia="华文中宋" w:hAnsi="华文中宋" w:cs="华文中宋" w:hint="eastAsia"/>
          <w:bCs/>
          <w:sz w:val="24"/>
          <w:szCs w:val="24"/>
        </w:rPr>
        <w:t xml:space="preserve">    费用垫付-伤者前期费用（含住院）</w:t>
      </w:r>
      <w:proofErr w:type="gramStart"/>
      <w:r>
        <w:rPr>
          <w:rFonts w:ascii="华文中宋" w:eastAsia="华文中宋" w:hAnsi="华文中宋" w:cs="华文中宋" w:hint="eastAsia"/>
          <w:bCs/>
          <w:sz w:val="24"/>
          <w:szCs w:val="24"/>
        </w:rPr>
        <w:t>交强商业</w:t>
      </w:r>
      <w:proofErr w:type="gramEnd"/>
      <w:r>
        <w:rPr>
          <w:rFonts w:ascii="华文中宋" w:eastAsia="华文中宋" w:hAnsi="华文中宋" w:cs="华文中宋" w:hint="eastAsia"/>
          <w:bCs/>
          <w:sz w:val="24"/>
          <w:szCs w:val="24"/>
        </w:rPr>
        <w:t>险垫付， 24小时慰问探视+10天住院查勘+责任介入，确认垫付需求和风险。</w:t>
      </w:r>
    </w:p>
    <w:p w:rsidR="00F77B05" w:rsidRDefault="00F77B05" w:rsidP="00F77B05">
      <w:pPr>
        <w:ind w:firstLine="480"/>
        <w:rPr>
          <w:rFonts w:ascii="华文中宋" w:eastAsia="华文中宋" w:hAnsi="华文中宋" w:cs="华文中宋"/>
          <w:bCs/>
          <w:sz w:val="24"/>
          <w:szCs w:val="24"/>
        </w:rPr>
      </w:pPr>
      <w:r>
        <w:rPr>
          <w:rFonts w:ascii="华文中宋" w:eastAsia="华文中宋" w:hAnsi="华文中宋" w:cs="华文中宋" w:hint="eastAsia"/>
          <w:bCs/>
          <w:sz w:val="24"/>
          <w:szCs w:val="24"/>
        </w:rPr>
        <w:t>就医增值 -客户和伤者险外疾病医治，协调专家医疗资源， 解决“挂号难、找黄牛”，密切产</w:t>
      </w:r>
      <w:proofErr w:type="gramStart"/>
      <w:r>
        <w:rPr>
          <w:rFonts w:ascii="华文中宋" w:eastAsia="华文中宋" w:hAnsi="华文中宋" w:cs="华文中宋" w:hint="eastAsia"/>
          <w:bCs/>
          <w:sz w:val="24"/>
          <w:szCs w:val="24"/>
        </w:rPr>
        <w:t>医</w:t>
      </w:r>
      <w:proofErr w:type="gramEnd"/>
      <w:r>
        <w:rPr>
          <w:rFonts w:ascii="华文中宋" w:eastAsia="华文中宋" w:hAnsi="华文中宋" w:cs="华文中宋" w:hint="eastAsia"/>
          <w:bCs/>
          <w:sz w:val="24"/>
          <w:szCs w:val="24"/>
        </w:rPr>
        <w:t xml:space="preserve">关系，提升客户伤者体验。 </w:t>
      </w:r>
    </w:p>
    <w:p w:rsidR="00F77B05" w:rsidRDefault="00F77B05" w:rsidP="00F77B05">
      <w:pPr>
        <w:rPr>
          <w:rFonts w:ascii="华文中宋" w:eastAsia="华文中宋" w:hAnsi="华文中宋" w:cs="华文中宋"/>
          <w:b/>
          <w:bCs/>
          <w:color w:val="2F5496"/>
          <w:sz w:val="24"/>
          <w:szCs w:val="24"/>
        </w:rPr>
      </w:pPr>
      <w:proofErr w:type="gramStart"/>
      <w:r>
        <w:rPr>
          <w:rFonts w:ascii="华文中宋" w:eastAsia="华文中宋" w:hAnsi="华文中宋" w:cs="华文中宋" w:hint="eastAsia"/>
          <w:b/>
          <w:bCs/>
          <w:color w:val="2F5496"/>
          <w:sz w:val="24"/>
          <w:szCs w:val="24"/>
        </w:rPr>
        <w:t>医</w:t>
      </w:r>
      <w:proofErr w:type="gramEnd"/>
      <w:r>
        <w:rPr>
          <w:rFonts w:ascii="华文中宋" w:eastAsia="华文中宋" w:hAnsi="华文中宋" w:cs="华文中宋" w:hint="eastAsia"/>
          <w:b/>
          <w:bCs/>
          <w:color w:val="2F5496"/>
          <w:sz w:val="24"/>
          <w:szCs w:val="24"/>
        </w:rPr>
        <w:t>管家：</w:t>
      </w:r>
    </w:p>
    <w:p w:rsidR="00F77B05" w:rsidRDefault="00F77B05" w:rsidP="00F77B05">
      <w:pPr>
        <w:ind w:firstLineChars="200" w:firstLine="480"/>
        <w:rPr>
          <w:rFonts w:ascii="华文中宋" w:eastAsia="华文中宋" w:hAnsi="华文中宋" w:cs="华文中宋"/>
          <w:bCs/>
          <w:sz w:val="24"/>
          <w:szCs w:val="24"/>
        </w:rPr>
      </w:pPr>
      <w:r>
        <w:rPr>
          <w:rFonts w:ascii="华文中宋" w:eastAsia="华文中宋" w:hAnsi="华文中宋" w:cs="华文中宋" w:hint="eastAsia"/>
          <w:sz w:val="24"/>
          <w:szCs w:val="24"/>
        </w:rPr>
        <w:t>上门调解、单证免除、异地包办，解决</w:t>
      </w:r>
      <w:r>
        <w:rPr>
          <w:rFonts w:ascii="华文中宋" w:eastAsia="华文中宋" w:hAnsi="华文中宋" w:cs="华文中宋" w:hint="eastAsia"/>
          <w:bCs/>
          <w:sz w:val="24"/>
          <w:szCs w:val="24"/>
        </w:rPr>
        <w:t>理赔</w:t>
      </w:r>
      <w:r>
        <w:rPr>
          <w:rFonts w:ascii="华文中宋" w:eastAsia="华文中宋" w:hAnsi="华文中宋" w:cs="华文中宋" w:hint="eastAsia"/>
          <w:sz w:val="24"/>
          <w:szCs w:val="24"/>
        </w:rPr>
        <w:t>难题</w:t>
      </w:r>
    </w:p>
    <w:p w:rsidR="00F77B05" w:rsidRDefault="00F77B05" w:rsidP="00F77B05">
      <w:pPr>
        <w:rPr>
          <w:rFonts w:ascii="华文中宋" w:eastAsia="华文中宋" w:hAnsi="华文中宋" w:cs="华文中宋"/>
          <w:bCs/>
          <w:sz w:val="24"/>
          <w:szCs w:val="24"/>
        </w:rPr>
      </w:pPr>
      <w:r>
        <w:rPr>
          <w:rFonts w:ascii="华文中宋" w:eastAsia="华文中宋" w:hAnsi="华文中宋" w:cs="华文中宋" w:hint="eastAsia"/>
          <w:bCs/>
          <w:sz w:val="24"/>
          <w:szCs w:val="24"/>
        </w:rPr>
        <w:t xml:space="preserve">    上门调解：</w:t>
      </w:r>
      <w:r>
        <w:rPr>
          <w:rFonts w:ascii="华文中宋" w:eastAsia="华文中宋" w:hAnsi="华文中宋" w:cs="华文中宋" w:hint="eastAsia"/>
          <w:sz w:val="24"/>
          <w:szCs w:val="24"/>
        </w:rPr>
        <w:t xml:space="preserve"> 组织事故双方，上门收单调解，足不出户人伤理赔 </w:t>
      </w:r>
    </w:p>
    <w:p w:rsidR="00F77B05" w:rsidRDefault="00F77B05" w:rsidP="00F77B05">
      <w:pPr>
        <w:rPr>
          <w:rFonts w:ascii="华文中宋" w:eastAsia="华文中宋" w:hAnsi="华文中宋" w:cs="华文中宋"/>
          <w:bCs/>
          <w:sz w:val="24"/>
          <w:szCs w:val="24"/>
        </w:rPr>
      </w:pPr>
      <w:r>
        <w:rPr>
          <w:rFonts w:ascii="华文中宋" w:eastAsia="华文中宋" w:hAnsi="华文中宋" w:cs="华文中宋" w:hint="eastAsia"/>
          <w:bCs/>
          <w:sz w:val="24"/>
          <w:szCs w:val="24"/>
        </w:rPr>
        <w:t xml:space="preserve">    单证免除： </w:t>
      </w:r>
      <w:r>
        <w:rPr>
          <w:rFonts w:ascii="华文中宋" w:eastAsia="华文中宋" w:hAnsi="华文中宋" w:cs="华文中宋" w:hint="eastAsia"/>
          <w:sz w:val="24"/>
          <w:szCs w:val="24"/>
        </w:rPr>
        <w:t>小案免单证、大案部分单证减免，简化手续轻松索赔</w:t>
      </w:r>
      <w:r>
        <w:rPr>
          <w:rFonts w:ascii="华文中宋" w:eastAsia="华文中宋" w:hAnsi="华文中宋" w:cs="华文中宋" w:hint="eastAsia"/>
          <w:bCs/>
          <w:sz w:val="24"/>
          <w:szCs w:val="24"/>
        </w:rPr>
        <w:t xml:space="preserve"> </w:t>
      </w:r>
    </w:p>
    <w:p w:rsidR="00F77B05" w:rsidRDefault="00F77B05" w:rsidP="00F77B05">
      <w:pPr>
        <w:rPr>
          <w:rFonts w:ascii="华文中宋" w:eastAsia="华文中宋" w:hAnsi="华文中宋" w:cs="华文中宋"/>
          <w:bCs/>
          <w:sz w:val="24"/>
          <w:szCs w:val="24"/>
        </w:rPr>
      </w:pPr>
      <w:r>
        <w:rPr>
          <w:rFonts w:ascii="华文中宋" w:eastAsia="华文中宋" w:hAnsi="华文中宋" w:cs="华文中宋" w:hint="eastAsia"/>
          <w:bCs/>
          <w:sz w:val="24"/>
          <w:szCs w:val="24"/>
        </w:rPr>
        <w:t xml:space="preserve">    异地包办：异地出险案件，全程包办事故处理，同质服务全国无忧 </w:t>
      </w:r>
    </w:p>
    <w:p w:rsidR="00F77B05" w:rsidRDefault="00F77B05" w:rsidP="00F77B05">
      <w:pPr>
        <w:rPr>
          <w:rFonts w:ascii="华文中宋" w:eastAsia="华文中宋" w:hAnsi="华文中宋" w:cs="华文中宋"/>
          <w:b/>
          <w:color w:val="2F5496"/>
          <w:sz w:val="24"/>
          <w:szCs w:val="24"/>
        </w:rPr>
      </w:pPr>
      <w:r>
        <w:rPr>
          <w:rFonts w:ascii="华文中宋" w:eastAsia="华文中宋" w:hAnsi="华文中宋" w:cs="华文中宋" w:hint="eastAsia"/>
          <w:b/>
          <w:bCs/>
          <w:color w:val="2F5496"/>
          <w:sz w:val="24"/>
          <w:szCs w:val="24"/>
        </w:rPr>
        <w:t>全程关爱</w:t>
      </w:r>
      <w:r>
        <w:rPr>
          <w:rFonts w:ascii="华文中宋" w:eastAsia="华文中宋" w:hAnsi="华文中宋" w:cs="华文中宋" w:hint="eastAsia"/>
          <w:b/>
          <w:color w:val="2F5496"/>
          <w:sz w:val="24"/>
          <w:szCs w:val="24"/>
        </w:rPr>
        <w:t>：</w:t>
      </w:r>
    </w:p>
    <w:p w:rsidR="00F77B05" w:rsidRDefault="00F77B05" w:rsidP="00F77B05">
      <w:pPr>
        <w:ind w:firstLineChars="200" w:firstLine="480"/>
        <w:rPr>
          <w:rFonts w:ascii="华文中宋" w:eastAsia="华文中宋" w:hAnsi="华文中宋" w:cs="华文中宋"/>
          <w:bCs/>
          <w:sz w:val="24"/>
          <w:szCs w:val="24"/>
        </w:rPr>
      </w:pPr>
      <w:r>
        <w:rPr>
          <w:rFonts w:ascii="华文中宋" w:eastAsia="华文中宋" w:hAnsi="华文中宋" w:cs="华文中宋" w:hint="eastAsia"/>
          <w:sz w:val="24"/>
          <w:szCs w:val="24"/>
        </w:rPr>
        <w:t>现场援助、慰问探视、一呼即应，解决</w:t>
      </w:r>
      <w:r>
        <w:rPr>
          <w:rFonts w:ascii="华文中宋" w:eastAsia="华文中宋" w:hAnsi="华文中宋" w:cs="华文中宋" w:hint="eastAsia"/>
          <w:bCs/>
          <w:sz w:val="24"/>
          <w:szCs w:val="24"/>
        </w:rPr>
        <w:t>处理</w:t>
      </w:r>
      <w:r>
        <w:rPr>
          <w:rFonts w:ascii="华文中宋" w:eastAsia="华文中宋" w:hAnsi="华文中宋" w:cs="华文中宋" w:hint="eastAsia"/>
          <w:sz w:val="24"/>
          <w:szCs w:val="24"/>
        </w:rPr>
        <w:t>难题</w:t>
      </w:r>
    </w:p>
    <w:p w:rsidR="00F77B05" w:rsidRDefault="00F77B05" w:rsidP="00F77B05">
      <w:pPr>
        <w:rPr>
          <w:rFonts w:ascii="华文中宋" w:eastAsia="华文中宋" w:hAnsi="华文中宋" w:cs="华文中宋"/>
          <w:bCs/>
          <w:sz w:val="24"/>
          <w:szCs w:val="24"/>
        </w:rPr>
      </w:pPr>
      <w:r>
        <w:rPr>
          <w:rFonts w:ascii="华文中宋" w:eastAsia="华文中宋" w:hAnsi="华文中宋" w:cs="华文中宋" w:hint="eastAsia"/>
          <w:bCs/>
          <w:sz w:val="24"/>
          <w:szCs w:val="24"/>
        </w:rPr>
        <w:t xml:space="preserve">    现场援助-现场小案快处、道路救援、责任维权，人伤查勘员现场服务。</w:t>
      </w:r>
    </w:p>
    <w:p w:rsidR="00F77B05" w:rsidRDefault="00F77B05" w:rsidP="00F77B05">
      <w:pPr>
        <w:rPr>
          <w:rFonts w:ascii="华文中宋" w:eastAsia="华文中宋" w:hAnsi="华文中宋" w:cs="华文中宋"/>
          <w:bCs/>
          <w:sz w:val="24"/>
          <w:szCs w:val="24"/>
        </w:rPr>
      </w:pPr>
      <w:r>
        <w:rPr>
          <w:rFonts w:ascii="华文中宋" w:eastAsia="华文中宋" w:hAnsi="华文中宋" w:cs="华文中宋" w:hint="eastAsia"/>
          <w:bCs/>
          <w:sz w:val="24"/>
          <w:szCs w:val="24"/>
        </w:rPr>
        <w:lastRenderedPageBreak/>
        <w:t xml:space="preserve">    慰问探视- 住院伤者24小时慰问探视+10天住院查勘等，人伤服务员每案必达。</w:t>
      </w:r>
    </w:p>
    <w:p w:rsidR="00F77B05" w:rsidRPr="00087A92" w:rsidRDefault="00F77B05" w:rsidP="00087A92">
      <w:pPr>
        <w:ind w:firstLine="480"/>
        <w:rPr>
          <w:rFonts w:ascii="华文中宋" w:eastAsia="华文中宋" w:hAnsi="华文中宋" w:cs="华文中宋"/>
          <w:bCs/>
          <w:sz w:val="24"/>
          <w:szCs w:val="24"/>
        </w:rPr>
      </w:pPr>
      <w:r>
        <w:rPr>
          <w:rFonts w:ascii="华文中宋" w:eastAsia="华文中宋" w:hAnsi="华文中宋" w:cs="华文中宋" w:hint="eastAsia"/>
          <w:bCs/>
          <w:sz w:val="24"/>
          <w:szCs w:val="24"/>
        </w:rPr>
        <w:t>一呼即应-免费接送、陪同鉴定、诉讼代办等，一声呼唤，即时响应。</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b/>
          <w:color w:val="2F5496"/>
          <w:sz w:val="24"/>
          <w:szCs w:val="24"/>
        </w:rPr>
        <w:t>2.4</w:t>
      </w:r>
      <w:r>
        <w:rPr>
          <w:rFonts w:ascii="华文中宋" w:eastAsia="华文中宋" w:hAnsi="华文中宋" w:hint="eastAsia"/>
          <w:b/>
          <w:color w:val="2F5496"/>
          <w:sz w:val="24"/>
          <w:szCs w:val="24"/>
        </w:rPr>
        <w:t>）定点修理</w:t>
      </w:r>
    </w:p>
    <w:p w:rsidR="00F77B05" w:rsidRPr="0031530B" w:rsidRDefault="00F77B05" w:rsidP="0031530B">
      <w:pPr>
        <w:spacing w:line="360" w:lineRule="auto"/>
        <w:ind w:firstLineChars="200" w:firstLine="480"/>
        <w:rPr>
          <w:rFonts w:ascii="华文中宋" w:eastAsia="华文中宋" w:hAnsi="华文中宋"/>
          <w:szCs w:val="21"/>
        </w:rPr>
      </w:pPr>
      <w:r>
        <w:rPr>
          <w:rFonts w:ascii="华文中宋" w:eastAsia="华文中宋" w:hAnsi="华文中宋" w:hint="eastAsia"/>
          <w:b/>
          <w:color w:val="2F5496"/>
          <w:sz w:val="24"/>
          <w:szCs w:val="24"/>
        </w:rPr>
        <w:t>我司</w:t>
      </w:r>
      <w:r>
        <w:rPr>
          <w:rFonts w:ascii="华文中宋" w:eastAsia="华文中宋" w:hAnsi="华文中宋"/>
          <w:b/>
          <w:color w:val="2F5496"/>
          <w:sz w:val="24"/>
          <w:szCs w:val="24"/>
        </w:rPr>
        <w:t>承诺</w:t>
      </w:r>
      <w:r>
        <w:rPr>
          <w:rFonts w:ascii="华文中宋" w:eastAsia="华文中宋" w:hAnsi="华文中宋" w:hint="eastAsia"/>
          <w:b/>
          <w:color w:val="2F5496"/>
          <w:sz w:val="24"/>
          <w:szCs w:val="24"/>
        </w:rPr>
        <w:t>：</w:t>
      </w:r>
      <w:r>
        <w:rPr>
          <w:rFonts w:ascii="华文中宋" w:eastAsia="华文中宋" w:hAnsi="华文中宋"/>
          <w:b/>
          <w:color w:val="2F5496"/>
          <w:sz w:val="24"/>
          <w:szCs w:val="24"/>
        </w:rPr>
        <w:t>受损车辆到政府采购定点汽车修理厂进行修理，各设区市财政部门有另行规定的按规定执行</w:t>
      </w:r>
      <w:r w:rsidR="0031530B">
        <w:rPr>
          <w:rFonts w:ascii="华文中宋" w:eastAsia="华文中宋" w:hAnsi="华文中宋" w:hint="eastAsia"/>
          <w:b/>
          <w:color w:val="2F5496"/>
          <w:sz w:val="24"/>
          <w:szCs w:val="24"/>
        </w:rPr>
        <w:t>。</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2.5）定损报价</w:t>
      </w:r>
    </w:p>
    <w:p w:rsidR="00F77B05" w:rsidRDefault="00F77B05" w:rsidP="00F77B05">
      <w:pPr>
        <w:spacing w:line="360" w:lineRule="auto"/>
        <w:ind w:firstLineChars="200" w:firstLine="480"/>
        <w:rPr>
          <w:rFonts w:ascii="华文中宋" w:eastAsia="华文中宋" w:hAnsi="华文中宋"/>
          <w:bCs/>
          <w:color w:val="2F5496"/>
          <w:sz w:val="24"/>
          <w:szCs w:val="24"/>
        </w:rPr>
      </w:pPr>
      <w:r>
        <w:rPr>
          <w:rFonts w:ascii="华文中宋" w:eastAsia="华文中宋" w:hAnsi="华文中宋" w:hint="eastAsia"/>
          <w:b/>
          <w:color w:val="2F5496"/>
          <w:sz w:val="24"/>
          <w:szCs w:val="24"/>
        </w:rPr>
        <w:t>我司承诺：在出险车辆进行定损、修理时，对配件价格实行现场报价，并保证配件为原厂配件，且在对个别配件报价金额上若三方（指被保险单位、保险公司、汽车修理厂家）有分歧的，承诺以当地市场价格为准或由保险公司在三个工作日内提供正厂配件。</w:t>
      </w:r>
    </w:p>
    <w:p w:rsidR="00F77B05" w:rsidRDefault="00F77B05" w:rsidP="00F77B05">
      <w:pPr>
        <w:spacing w:line="360" w:lineRule="auto"/>
        <w:rPr>
          <w:rFonts w:ascii="华文中宋" w:eastAsia="华文中宋" w:hAnsi="华文中宋"/>
          <w:bCs/>
          <w:color w:val="000000"/>
          <w:sz w:val="24"/>
          <w:szCs w:val="24"/>
        </w:rPr>
      </w:pPr>
      <w:r>
        <w:rPr>
          <w:rFonts w:ascii="华文中宋" w:eastAsia="华文中宋" w:hAnsi="华文中宋" w:hint="eastAsia"/>
          <w:b/>
          <w:color w:val="2F5496"/>
          <w:sz w:val="24"/>
          <w:szCs w:val="24"/>
        </w:rPr>
        <w:t>2.5.1</w:t>
      </w:r>
      <w:r>
        <w:rPr>
          <w:rFonts w:ascii="华文中宋" w:eastAsia="华文中宋" w:hAnsi="华文中宋"/>
          <w:bCs/>
          <w:color w:val="000000"/>
          <w:sz w:val="24"/>
          <w:szCs w:val="24"/>
        </w:rPr>
        <w:t>在出险车辆进行定损、修理时，对配件价格实行现场报价；</w:t>
      </w:r>
    </w:p>
    <w:p w:rsidR="00F77B05" w:rsidRDefault="00F77B05" w:rsidP="00F77B05">
      <w:pPr>
        <w:spacing w:line="360" w:lineRule="auto"/>
        <w:rPr>
          <w:rFonts w:ascii="华文中宋" w:eastAsia="华文中宋" w:hAnsi="华文中宋"/>
          <w:bCs/>
          <w:color w:val="000000"/>
          <w:sz w:val="24"/>
          <w:szCs w:val="24"/>
        </w:rPr>
      </w:pPr>
      <w:r>
        <w:rPr>
          <w:rFonts w:ascii="华文中宋" w:eastAsia="华文中宋" w:hAnsi="华文中宋" w:hint="eastAsia"/>
          <w:b/>
          <w:color w:val="2F5496"/>
          <w:sz w:val="24"/>
          <w:szCs w:val="24"/>
        </w:rPr>
        <w:t>2.5.2</w:t>
      </w:r>
      <w:r>
        <w:rPr>
          <w:rFonts w:ascii="华文中宋" w:eastAsia="华文中宋" w:hAnsi="华文中宋"/>
          <w:bCs/>
          <w:color w:val="000000"/>
          <w:sz w:val="24"/>
          <w:szCs w:val="24"/>
        </w:rPr>
        <w:t>保证配件为正厂配件，且在对个别配件报价金额上若三方（指被保险单位、保险公司、汽车修理厂家）有分歧的，以当地市场价格为准或由我司在三个工作日内提供正厂配件；</w:t>
      </w:r>
    </w:p>
    <w:p w:rsidR="00F77B05" w:rsidRDefault="00F77B05" w:rsidP="00F77B05">
      <w:pPr>
        <w:spacing w:line="360" w:lineRule="auto"/>
        <w:rPr>
          <w:rFonts w:ascii="华文中宋" w:eastAsia="华文中宋" w:hAnsi="华文中宋"/>
          <w:bCs/>
          <w:color w:val="000000"/>
          <w:sz w:val="24"/>
          <w:szCs w:val="24"/>
        </w:rPr>
      </w:pPr>
      <w:r>
        <w:rPr>
          <w:rFonts w:ascii="华文中宋" w:eastAsia="华文中宋" w:hAnsi="华文中宋" w:hint="eastAsia"/>
          <w:b/>
          <w:color w:val="2F5496"/>
          <w:sz w:val="24"/>
          <w:szCs w:val="24"/>
        </w:rPr>
        <w:t>2.5.3</w:t>
      </w:r>
      <w:r>
        <w:rPr>
          <w:rFonts w:ascii="华文中宋" w:eastAsia="华文中宋" w:hAnsi="华文中宋"/>
          <w:bCs/>
          <w:color w:val="000000"/>
          <w:sz w:val="24"/>
          <w:szCs w:val="24"/>
        </w:rPr>
        <w:t>修理工时费用以市场价格、物价部门、交通部门的价格为依据。如未能及时定</w:t>
      </w:r>
      <w:proofErr w:type="gramStart"/>
      <w:r>
        <w:rPr>
          <w:rFonts w:ascii="华文中宋" w:eastAsia="华文中宋" w:hAnsi="华文中宋"/>
          <w:bCs/>
          <w:color w:val="000000"/>
          <w:sz w:val="24"/>
          <w:szCs w:val="24"/>
        </w:rPr>
        <w:t>损造成</w:t>
      </w:r>
      <w:proofErr w:type="gramEnd"/>
      <w:r>
        <w:rPr>
          <w:rFonts w:ascii="华文中宋" w:eastAsia="华文中宋" w:hAnsi="华文中宋"/>
          <w:bCs/>
          <w:color w:val="000000"/>
          <w:sz w:val="24"/>
          <w:szCs w:val="24"/>
        </w:rPr>
        <w:t>财产损失无法确定，我司将以被保险单位提供的财产损毁照片、损失清单和修理发票作为赔付理算依据。</w:t>
      </w:r>
    </w:p>
    <w:p w:rsidR="00F77B05" w:rsidRPr="0031530B" w:rsidRDefault="00F77B05" w:rsidP="00F77B05">
      <w:pPr>
        <w:spacing w:line="360" w:lineRule="auto"/>
        <w:rPr>
          <w:rFonts w:ascii="华文中宋" w:eastAsia="华文中宋" w:hAnsi="华文中宋"/>
          <w:bCs/>
          <w:color w:val="000000"/>
          <w:sz w:val="24"/>
          <w:szCs w:val="24"/>
        </w:rPr>
      </w:pPr>
      <w:r>
        <w:rPr>
          <w:rFonts w:ascii="华文中宋" w:eastAsia="华文中宋" w:hAnsi="华文中宋" w:hint="eastAsia"/>
          <w:b/>
          <w:color w:val="2F5496"/>
          <w:sz w:val="24"/>
          <w:szCs w:val="24"/>
        </w:rPr>
        <w:t>2.5.4</w:t>
      </w:r>
      <w:r>
        <w:rPr>
          <w:rFonts w:ascii="华文中宋" w:eastAsia="华文中宋" w:hAnsi="华文中宋"/>
          <w:bCs/>
          <w:color w:val="000000"/>
          <w:sz w:val="24"/>
          <w:szCs w:val="24"/>
        </w:rPr>
        <w:t>采用先进的</w:t>
      </w:r>
      <w:proofErr w:type="gramStart"/>
      <w:r>
        <w:rPr>
          <w:rFonts w:ascii="华文中宋" w:eastAsia="华文中宋" w:hAnsi="华文中宋"/>
          <w:bCs/>
          <w:color w:val="000000"/>
          <w:sz w:val="24"/>
          <w:szCs w:val="24"/>
        </w:rPr>
        <w:t>理赔报</w:t>
      </w:r>
      <w:proofErr w:type="gramEnd"/>
      <w:r>
        <w:rPr>
          <w:rFonts w:ascii="华文中宋" w:eastAsia="华文中宋" w:hAnsi="华文中宋"/>
          <w:bCs/>
          <w:color w:val="000000"/>
          <w:sz w:val="24"/>
          <w:szCs w:val="24"/>
        </w:rPr>
        <w:t>核价系统，对车辆的零部件准确现场报价提供了强大的后台技术支持。</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2.6）机动车辆简易赔案现场赔付处理办法</w:t>
      </w:r>
    </w:p>
    <w:p w:rsidR="00F77B05" w:rsidRDefault="00F77B05" w:rsidP="00F77B05">
      <w:pPr>
        <w:tabs>
          <w:tab w:val="left" w:pos="426"/>
        </w:tabs>
        <w:rPr>
          <w:rFonts w:ascii="华文中宋" w:eastAsia="华文中宋" w:hAnsi="华文中宋" w:cs="华文中宋"/>
          <w:b/>
          <w:color w:val="0070C0"/>
          <w:sz w:val="24"/>
          <w:szCs w:val="24"/>
        </w:rPr>
      </w:pPr>
      <w:r>
        <w:rPr>
          <w:rFonts w:ascii="华文中宋" w:eastAsia="华文中宋" w:hAnsi="华文中宋" w:cs="华文中宋" w:hint="eastAsia"/>
          <w:b/>
          <w:color w:val="2F5496"/>
          <w:sz w:val="24"/>
          <w:szCs w:val="24"/>
        </w:rPr>
        <w:t>我司订有“机动车辆简易赔案现场赔付处理办法”如下</w:t>
      </w:r>
      <w:r>
        <w:rPr>
          <w:rFonts w:ascii="华文中宋" w:eastAsia="华文中宋" w:hAnsi="华文中宋" w:cs="华文中宋" w:hint="eastAsia"/>
          <w:b/>
          <w:color w:val="0070C0"/>
          <w:sz w:val="24"/>
          <w:szCs w:val="24"/>
        </w:rPr>
        <w:t>：</w:t>
      </w:r>
    </w:p>
    <w:p w:rsidR="00F77B05" w:rsidRDefault="00F77B05" w:rsidP="00F77B05">
      <w:pPr>
        <w:tabs>
          <w:tab w:val="left" w:pos="426"/>
        </w:tabs>
        <w:ind w:firstLineChars="200" w:firstLine="480"/>
        <w:rPr>
          <w:rFonts w:ascii="华文中宋" w:eastAsia="华文中宋" w:hAnsi="华文中宋" w:cs="华文中宋"/>
          <w:color w:val="000000"/>
          <w:sz w:val="24"/>
          <w:szCs w:val="24"/>
        </w:rPr>
      </w:pPr>
      <w:r>
        <w:rPr>
          <w:rFonts w:ascii="华文中宋" w:eastAsia="华文中宋" w:hAnsi="华文中宋" w:cs="华文中宋" w:hint="eastAsia"/>
          <w:color w:val="000000"/>
          <w:sz w:val="24"/>
          <w:szCs w:val="24"/>
        </w:rPr>
        <w:lastRenderedPageBreak/>
        <w:t>为了切实保证理赔承诺的履行，保障被保险单位享有优先服务的权利，真正做到理赔一条龙承办、全过程优先、快速服务，我司为本项目制定了《机动车辆简易赔案现场赔付处理办法》。</w:t>
      </w:r>
    </w:p>
    <w:p w:rsidR="00F77B05" w:rsidRDefault="00F77B05" w:rsidP="00F77B05">
      <w:pPr>
        <w:tabs>
          <w:tab w:val="left" w:pos="426"/>
        </w:tabs>
        <w:ind w:firstLineChars="200" w:firstLine="480"/>
        <w:rPr>
          <w:rFonts w:ascii="华文中宋" w:eastAsia="华文中宋" w:hAnsi="华文中宋" w:cs="华文中宋"/>
          <w:color w:val="000000"/>
          <w:sz w:val="24"/>
          <w:szCs w:val="24"/>
        </w:rPr>
      </w:pPr>
      <w:r>
        <w:rPr>
          <w:rFonts w:ascii="华文中宋" w:eastAsia="华文中宋" w:hAnsi="华文中宋" w:cs="华文中宋" w:hint="eastAsia"/>
          <w:color w:val="000000"/>
          <w:sz w:val="24"/>
          <w:szCs w:val="24"/>
        </w:rPr>
        <w:t>本处理办法的主要内容主要体现在6个方面:优化报案受理服务、简化减免理赔单证、加快理赔响应时效、强化理赔服务透明、改进理赔服务手段、强化执行确保落实。</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第一条 简易案件定义</w:t>
      </w:r>
    </w:p>
    <w:p w:rsidR="00F77B05" w:rsidRDefault="00F77B05" w:rsidP="00F77B05">
      <w:pPr>
        <w:pStyle w:val="ac"/>
        <w:spacing w:before="0" w:beforeAutospacing="0" w:after="0" w:afterAutospacing="0" w:line="480" w:lineRule="atLeast"/>
        <w:ind w:right="210" w:firstLineChars="200" w:firstLine="480"/>
        <w:rPr>
          <w:rFonts w:ascii="华文中宋" w:eastAsia="华文中宋" w:hAnsi="华文中宋" w:cs="华文中宋"/>
          <w:color w:val="000000"/>
          <w:kern w:val="2"/>
          <w:sz w:val="24"/>
          <w:szCs w:val="24"/>
        </w:rPr>
      </w:pPr>
      <w:r>
        <w:rPr>
          <w:rFonts w:ascii="华文中宋" w:eastAsia="华文中宋" w:hAnsi="华文中宋" w:cs="华文中宋" w:hint="eastAsia"/>
          <w:color w:val="000000"/>
          <w:kern w:val="2"/>
          <w:sz w:val="24"/>
          <w:szCs w:val="24"/>
        </w:rPr>
        <w:t>车险小额理赔是指发生事故仅涉及车辆损失(不涉及人伤、</w:t>
      </w:r>
      <w:proofErr w:type="gramStart"/>
      <w:r>
        <w:rPr>
          <w:rFonts w:ascii="华文中宋" w:eastAsia="华文中宋" w:hAnsi="华文中宋" w:cs="华文中宋" w:hint="eastAsia"/>
          <w:color w:val="000000"/>
          <w:kern w:val="2"/>
          <w:sz w:val="24"/>
          <w:szCs w:val="24"/>
        </w:rPr>
        <w:t>物损</w:t>
      </w:r>
      <w:proofErr w:type="gramEnd"/>
      <w:r>
        <w:rPr>
          <w:rFonts w:ascii="华文中宋" w:eastAsia="华文中宋" w:hAnsi="华文中宋" w:cs="华文中宋" w:hint="eastAsia"/>
          <w:color w:val="000000"/>
          <w:kern w:val="2"/>
          <w:sz w:val="24"/>
          <w:szCs w:val="24"/>
        </w:rPr>
        <w:t>)，事实清晰、责任明确，且索赔金额在10000元以下的车险理赔。</w:t>
      </w:r>
    </w:p>
    <w:p w:rsidR="00F77B05" w:rsidRDefault="00F77B05" w:rsidP="00F77B05">
      <w:pPr>
        <w:pStyle w:val="ac"/>
        <w:spacing w:before="0" w:beforeAutospacing="0" w:after="0" w:afterAutospacing="0" w:line="480" w:lineRule="atLeast"/>
        <w:ind w:right="210" w:firstLineChars="200" w:firstLine="480"/>
        <w:rPr>
          <w:rFonts w:ascii="华文中宋" w:eastAsia="华文中宋" w:hAnsi="华文中宋" w:cs="华文中宋"/>
          <w:color w:val="000000"/>
          <w:kern w:val="2"/>
          <w:sz w:val="24"/>
          <w:szCs w:val="24"/>
        </w:rPr>
      </w:pPr>
      <w:r>
        <w:rPr>
          <w:rFonts w:ascii="华文中宋" w:eastAsia="华文中宋" w:hAnsi="华文中宋" w:cs="华文中宋" w:hint="eastAsia"/>
          <w:color w:val="000000"/>
          <w:kern w:val="2"/>
          <w:sz w:val="24"/>
          <w:szCs w:val="24"/>
        </w:rPr>
        <w:t>案件特点：</w:t>
      </w:r>
    </w:p>
    <w:p w:rsidR="00F77B05" w:rsidRDefault="00F77B05" w:rsidP="00F77B05">
      <w:pPr>
        <w:tabs>
          <w:tab w:val="left" w:pos="426"/>
        </w:tabs>
        <w:ind w:firstLineChars="200" w:firstLine="480"/>
        <w:jc w:val="left"/>
        <w:rPr>
          <w:rFonts w:ascii="华文中宋" w:eastAsia="华文中宋" w:hAnsi="华文中宋" w:cs="华文中宋"/>
          <w:sz w:val="24"/>
          <w:szCs w:val="24"/>
        </w:rPr>
      </w:pPr>
      <w:r>
        <w:rPr>
          <w:rFonts w:ascii="华文中宋" w:eastAsia="华文中宋" w:hAnsi="华文中宋" w:cs="华文中宋" w:hint="eastAsia"/>
          <w:sz w:val="24"/>
          <w:szCs w:val="24"/>
        </w:rPr>
        <w:t>（1）事故真实、性质无疑义。</w:t>
      </w:r>
    </w:p>
    <w:p w:rsidR="00F77B05" w:rsidRDefault="00F77B05" w:rsidP="00F77B05">
      <w:pPr>
        <w:tabs>
          <w:tab w:val="left" w:pos="426"/>
        </w:tabs>
        <w:ind w:firstLineChars="200" w:firstLine="480"/>
        <w:jc w:val="left"/>
        <w:rPr>
          <w:rFonts w:ascii="华文中宋" w:eastAsia="华文中宋" w:hAnsi="华文中宋" w:cs="华文中宋"/>
          <w:sz w:val="24"/>
          <w:szCs w:val="24"/>
        </w:rPr>
      </w:pPr>
      <w:r>
        <w:rPr>
          <w:rFonts w:ascii="华文中宋" w:eastAsia="华文中宋" w:hAnsi="华文中宋" w:cs="华文中宋" w:hint="eastAsia"/>
          <w:sz w:val="24"/>
          <w:szCs w:val="24"/>
        </w:rPr>
        <w:t>（2）事故仅涉及机动车辆损失，不涉及人伤、物损。</w:t>
      </w:r>
    </w:p>
    <w:p w:rsidR="00F77B05" w:rsidRDefault="00F77B05" w:rsidP="00F77B05">
      <w:pPr>
        <w:tabs>
          <w:tab w:val="left" w:pos="426"/>
        </w:tabs>
        <w:ind w:firstLineChars="200" w:firstLine="480"/>
        <w:jc w:val="left"/>
        <w:rPr>
          <w:rFonts w:ascii="华文中宋" w:eastAsia="华文中宋" w:hAnsi="华文中宋" w:cs="华文中宋"/>
          <w:sz w:val="24"/>
          <w:szCs w:val="24"/>
        </w:rPr>
      </w:pPr>
      <w:r>
        <w:rPr>
          <w:rFonts w:ascii="华文中宋" w:eastAsia="华文中宋" w:hAnsi="华文中宋" w:cs="华文中宋" w:hint="eastAsia"/>
          <w:sz w:val="24"/>
          <w:szCs w:val="24"/>
        </w:rPr>
        <w:t>（3）事故总损失不超过10000元。</w:t>
      </w:r>
    </w:p>
    <w:p w:rsidR="00F77B05" w:rsidRDefault="00F77B05" w:rsidP="00F77B05">
      <w:pPr>
        <w:tabs>
          <w:tab w:val="left" w:pos="426"/>
        </w:tabs>
        <w:ind w:firstLineChars="200" w:firstLine="480"/>
        <w:jc w:val="left"/>
        <w:rPr>
          <w:rFonts w:ascii="华文中宋" w:eastAsia="华文中宋" w:hAnsi="华文中宋" w:cs="华文中宋"/>
          <w:sz w:val="24"/>
          <w:szCs w:val="24"/>
        </w:rPr>
      </w:pPr>
      <w:r>
        <w:rPr>
          <w:rFonts w:ascii="华文中宋" w:eastAsia="华文中宋" w:hAnsi="华文中宋" w:cs="华文中宋" w:hint="eastAsia"/>
          <w:sz w:val="24"/>
          <w:szCs w:val="24"/>
        </w:rPr>
        <w:t>（4）</w:t>
      </w:r>
      <w:proofErr w:type="gramStart"/>
      <w:r>
        <w:rPr>
          <w:rFonts w:ascii="华文中宋" w:eastAsia="华文中宋" w:hAnsi="华文中宋" w:cs="华文中宋" w:hint="eastAsia"/>
          <w:sz w:val="24"/>
          <w:szCs w:val="24"/>
        </w:rPr>
        <w:t>交强险</w:t>
      </w:r>
      <w:proofErr w:type="gramEnd"/>
      <w:r>
        <w:rPr>
          <w:rFonts w:ascii="华文中宋" w:eastAsia="华文中宋" w:hAnsi="华文中宋" w:cs="华文中宋" w:hint="eastAsia"/>
          <w:sz w:val="24"/>
          <w:szCs w:val="24"/>
        </w:rPr>
        <w:t>、商业险的保险事故责任明确。</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第二条 简易案件快速处理服务</w:t>
      </w:r>
    </w:p>
    <w:p w:rsidR="00F77B05" w:rsidRPr="0031530B" w:rsidRDefault="00F77B05" w:rsidP="0031530B">
      <w:pPr>
        <w:spacing w:line="360" w:lineRule="auto"/>
        <w:rPr>
          <w:rFonts w:ascii="华文中宋" w:eastAsia="华文中宋" w:hAnsi="华文中宋"/>
          <w:bCs/>
          <w:color w:val="000000"/>
          <w:sz w:val="24"/>
          <w:szCs w:val="24"/>
        </w:rPr>
      </w:pPr>
      <w:r>
        <w:rPr>
          <w:rFonts w:ascii="华文中宋" w:eastAsia="华文中宋" w:hAnsi="华文中宋" w:hint="eastAsia"/>
          <w:b/>
          <w:color w:val="000000"/>
          <w:sz w:val="24"/>
          <w:szCs w:val="24"/>
        </w:rPr>
        <w:t xml:space="preserve">    </w:t>
      </w:r>
      <w:r>
        <w:rPr>
          <w:rFonts w:ascii="华文中宋" w:eastAsia="华文中宋" w:hAnsi="华文中宋" w:hint="eastAsia"/>
          <w:bCs/>
          <w:color w:val="000000"/>
          <w:sz w:val="24"/>
          <w:szCs w:val="24"/>
        </w:rPr>
        <w:t>我司在各市、区、县的快速理赔中心均设有理赔专员驻点，为出险客户提供快速理赔服务，简化交通事故的处理流程。当事人双方发生了交通事故，可立即到附近的快速理赔中心解决，在这里，凭借各类资料领取协议，定损单，赔偿凭证，理赔中心会进行责任认定，之后即可申请理赔。</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第三条 简易案件处理流程图</w:t>
      </w:r>
    </w:p>
    <w:p w:rsidR="00F77B05" w:rsidRDefault="00F77B05" w:rsidP="00F77B05">
      <w:pPr>
        <w:autoSpaceDE w:val="0"/>
        <w:autoSpaceDN w:val="0"/>
        <w:adjustRightInd w:val="0"/>
        <w:jc w:val="center"/>
        <w:rPr>
          <w:rFonts w:ascii="华文中宋" w:eastAsia="华文中宋" w:hAnsi="华文中宋" w:cs="华文中宋"/>
          <w:b/>
          <w:sz w:val="24"/>
          <w:szCs w:val="24"/>
        </w:rPr>
      </w:pPr>
      <w:r>
        <w:rPr>
          <w:rFonts w:ascii="华文中宋" w:eastAsia="华文中宋" w:hAnsi="华文中宋"/>
          <w:bCs/>
          <w:noProof/>
          <w:color w:val="000000"/>
          <w:sz w:val="24"/>
          <w:szCs w:val="24"/>
        </w:rPr>
        <w:lastRenderedPageBreak/>
        <w:drawing>
          <wp:inline distT="0" distB="0" distL="0" distR="0">
            <wp:extent cx="2656840" cy="458089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56840" cy="4580890"/>
                    </a:xfrm>
                    <a:prstGeom prst="rect">
                      <a:avLst/>
                    </a:prstGeom>
                    <a:noFill/>
                    <a:ln>
                      <a:noFill/>
                    </a:ln>
                  </pic:spPr>
                </pic:pic>
              </a:graphicData>
            </a:graphic>
          </wp:inline>
        </w:drawing>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第四条 简易案件操作细则</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（一）调度</w:t>
      </w:r>
    </w:p>
    <w:p w:rsidR="00F77B05" w:rsidRDefault="00F77B05" w:rsidP="00F77B05">
      <w:pPr>
        <w:autoSpaceDE w:val="0"/>
        <w:autoSpaceDN w:val="0"/>
        <w:adjustRightInd w:val="0"/>
        <w:ind w:firstLineChars="200" w:firstLine="480"/>
        <w:rPr>
          <w:rFonts w:ascii="华文中宋" w:eastAsia="华文中宋" w:hAnsi="华文中宋" w:cs="华文中宋"/>
          <w:sz w:val="24"/>
          <w:szCs w:val="24"/>
        </w:rPr>
      </w:pPr>
      <w:r>
        <w:rPr>
          <w:rFonts w:ascii="华文中宋" w:eastAsia="华文中宋" w:hAnsi="华文中宋" w:cs="华文中宋" w:hint="eastAsia"/>
          <w:sz w:val="24"/>
          <w:szCs w:val="24"/>
        </w:rPr>
        <w:t>所有案件调度均通过查勘APP 完成，通过车险查勘APP记录案件接受时间、查勘报告完成时间、</w:t>
      </w:r>
      <w:proofErr w:type="gramStart"/>
      <w:r>
        <w:rPr>
          <w:rFonts w:ascii="华文中宋" w:eastAsia="华文中宋" w:hAnsi="华文中宋" w:cs="华文中宋" w:hint="eastAsia"/>
          <w:sz w:val="24"/>
          <w:szCs w:val="24"/>
        </w:rPr>
        <w:t>定损单提交</w:t>
      </w:r>
      <w:proofErr w:type="gramEnd"/>
      <w:r>
        <w:rPr>
          <w:rFonts w:ascii="华文中宋" w:eastAsia="华文中宋" w:hAnsi="华文中宋" w:cs="华文中宋" w:hint="eastAsia"/>
          <w:sz w:val="24"/>
          <w:szCs w:val="24"/>
        </w:rPr>
        <w:t>时间等时间节点。</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（二）查勘定损</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1、 接受95500 调度任务</w:t>
      </w:r>
    </w:p>
    <w:p w:rsidR="00F77B05" w:rsidRDefault="00F77B05" w:rsidP="00F77B05">
      <w:pPr>
        <w:autoSpaceDE w:val="0"/>
        <w:autoSpaceDN w:val="0"/>
        <w:adjustRightInd w:val="0"/>
        <w:ind w:firstLineChars="200" w:firstLine="480"/>
        <w:rPr>
          <w:rFonts w:ascii="华文中宋" w:eastAsia="华文中宋" w:hAnsi="华文中宋" w:cs="华文中宋"/>
          <w:sz w:val="24"/>
          <w:szCs w:val="24"/>
        </w:rPr>
      </w:pPr>
      <w:r>
        <w:rPr>
          <w:rFonts w:ascii="华文中宋" w:eastAsia="华文中宋" w:hAnsi="华文中宋" w:cs="华文中宋" w:hint="eastAsia"/>
          <w:sz w:val="24"/>
          <w:szCs w:val="24"/>
        </w:rPr>
        <w:t>需在调度完成后在APP 中接受任务。理赔人员接受查勘调度后，应在第一时间联系报案人，询问事故双方所在位置、案件情况；理赔人员应向报案人主动提示“小额快赔”服务。客户有明确快速处理意向的，应提供“小额快赔”服务。</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2、单证减免及相关流程简化</w:t>
      </w:r>
    </w:p>
    <w:p w:rsidR="00F77B05" w:rsidRDefault="00F77B05" w:rsidP="00F77B05">
      <w:pPr>
        <w:spacing w:line="360" w:lineRule="auto"/>
        <w:rPr>
          <w:rFonts w:ascii="华文中宋" w:eastAsia="华文中宋" w:hAnsi="华文中宋" w:cs="华文中宋"/>
          <w:sz w:val="24"/>
          <w:szCs w:val="24"/>
        </w:rPr>
      </w:pPr>
      <w:r>
        <w:rPr>
          <w:rFonts w:ascii="华文中宋" w:eastAsia="华文中宋" w:hAnsi="华文中宋" w:hint="eastAsia"/>
          <w:b/>
          <w:color w:val="2F5496"/>
          <w:sz w:val="24"/>
          <w:szCs w:val="24"/>
        </w:rPr>
        <w:lastRenderedPageBreak/>
        <w:t>（1）合并索赔单证。</w:t>
      </w:r>
      <w:r>
        <w:rPr>
          <w:rFonts w:ascii="华文中宋" w:eastAsia="华文中宋" w:hAnsi="华文中宋" w:cs="华文中宋" w:hint="eastAsia"/>
          <w:sz w:val="24"/>
          <w:szCs w:val="24"/>
        </w:rPr>
        <w:t>我司将索赔申请、委托授权、转账授权、查勘记录、损失确认和索赔告知等内容整合到机动车辆保险小额理赔申请书中，推行“多合一”单证。</w:t>
      </w:r>
    </w:p>
    <w:p w:rsidR="00F77B05" w:rsidRDefault="00F77B05" w:rsidP="00F77B05">
      <w:pPr>
        <w:pStyle w:val="ac"/>
        <w:spacing w:before="0" w:beforeAutospacing="0" w:after="0" w:afterAutospacing="0" w:line="480" w:lineRule="atLeast"/>
        <w:ind w:right="210"/>
        <w:rPr>
          <w:rFonts w:ascii="华文中宋" w:eastAsia="华文中宋" w:hAnsi="华文中宋" w:cs="Times New Roman"/>
          <w:b/>
          <w:color w:val="2F5496"/>
          <w:kern w:val="2"/>
          <w:sz w:val="24"/>
          <w:szCs w:val="24"/>
        </w:rPr>
      </w:pPr>
      <w:r>
        <w:rPr>
          <w:rFonts w:ascii="华文中宋" w:eastAsia="华文中宋" w:hAnsi="华文中宋" w:cs="Times New Roman" w:hint="eastAsia"/>
          <w:b/>
          <w:color w:val="2F5496"/>
          <w:kern w:val="2"/>
          <w:sz w:val="24"/>
          <w:szCs w:val="24"/>
        </w:rPr>
        <w:t>（2）简化证件证明。</w:t>
      </w:r>
      <w:r>
        <w:rPr>
          <w:rFonts w:ascii="华文中宋" w:eastAsia="华文中宋" w:hAnsi="华文中宋" w:cs="华文中宋" w:hint="eastAsia"/>
          <w:kern w:val="2"/>
          <w:sz w:val="24"/>
          <w:szCs w:val="24"/>
        </w:rPr>
        <w:t>对于单方事故，消费者仅需出示“三证一卡”(行驶证、驾驶证、被保险人有效身份证明、收款人银行卡或账户)，由保险公司进行原件验真后拍照留存;</w:t>
      </w:r>
      <w:r>
        <w:rPr>
          <w:rFonts w:ascii="华文中宋" w:eastAsia="华文中宋" w:hAnsi="华文中宋" w:cs="Times New Roman" w:hint="eastAsia"/>
          <w:b/>
          <w:color w:val="2F5496"/>
          <w:kern w:val="2"/>
          <w:sz w:val="24"/>
          <w:szCs w:val="24"/>
        </w:rPr>
        <w:t>客户可通过</w:t>
      </w:r>
      <w:proofErr w:type="gramStart"/>
      <w:r>
        <w:rPr>
          <w:rFonts w:ascii="华文中宋" w:eastAsia="华文中宋" w:hAnsi="华文中宋" w:cs="Times New Roman" w:hint="eastAsia"/>
          <w:b/>
          <w:color w:val="2F5496"/>
          <w:kern w:val="2"/>
          <w:sz w:val="24"/>
          <w:szCs w:val="24"/>
        </w:rPr>
        <w:t>我司微信自助</w:t>
      </w:r>
      <w:proofErr w:type="gramEnd"/>
      <w:r>
        <w:rPr>
          <w:rFonts w:ascii="华文中宋" w:eastAsia="华文中宋" w:hAnsi="华文中宋" w:cs="Times New Roman" w:hint="eastAsia"/>
          <w:b/>
          <w:color w:val="2F5496"/>
          <w:kern w:val="2"/>
          <w:sz w:val="24"/>
          <w:szCs w:val="24"/>
        </w:rPr>
        <w:t>理赔，自主上</w:t>
      </w:r>
      <w:proofErr w:type="gramStart"/>
      <w:r>
        <w:rPr>
          <w:rFonts w:ascii="华文中宋" w:eastAsia="华文中宋" w:hAnsi="华文中宋" w:cs="Times New Roman" w:hint="eastAsia"/>
          <w:b/>
          <w:color w:val="2F5496"/>
          <w:kern w:val="2"/>
          <w:sz w:val="24"/>
          <w:szCs w:val="24"/>
        </w:rPr>
        <w:t>传相关</w:t>
      </w:r>
      <w:proofErr w:type="gramEnd"/>
      <w:r>
        <w:rPr>
          <w:rFonts w:ascii="华文中宋" w:eastAsia="华文中宋" w:hAnsi="华文中宋" w:cs="Times New Roman" w:hint="eastAsia"/>
          <w:b/>
          <w:color w:val="2F5496"/>
          <w:kern w:val="2"/>
          <w:sz w:val="24"/>
          <w:szCs w:val="24"/>
        </w:rPr>
        <w:t>证件信息。</w:t>
      </w:r>
    </w:p>
    <w:p w:rsidR="00F77B05" w:rsidRDefault="00F77B05" w:rsidP="00F77B05">
      <w:pPr>
        <w:pStyle w:val="ac"/>
        <w:spacing w:before="0" w:beforeAutospacing="0" w:after="0" w:afterAutospacing="0" w:line="480" w:lineRule="atLeast"/>
        <w:ind w:right="210"/>
        <w:rPr>
          <w:rFonts w:ascii="华文中宋" w:eastAsia="华文中宋" w:hAnsi="华文中宋" w:cs="华文中宋"/>
          <w:b/>
          <w:color w:val="323E4F"/>
          <w:kern w:val="2"/>
          <w:sz w:val="24"/>
          <w:szCs w:val="24"/>
        </w:rPr>
      </w:pPr>
      <w:r>
        <w:rPr>
          <w:rFonts w:ascii="华文中宋" w:eastAsia="华文中宋" w:hAnsi="华文中宋" w:cs="Times New Roman" w:hint="eastAsia"/>
          <w:b/>
          <w:color w:val="2F5496"/>
          <w:kern w:val="2"/>
          <w:sz w:val="24"/>
          <w:szCs w:val="24"/>
        </w:rPr>
        <w:t>（3）10000元以下</w:t>
      </w:r>
      <w:proofErr w:type="gramStart"/>
      <w:r>
        <w:rPr>
          <w:rFonts w:ascii="华文中宋" w:eastAsia="华文中宋" w:hAnsi="华文中宋" w:cs="Times New Roman" w:hint="eastAsia"/>
          <w:b/>
          <w:color w:val="2F5496"/>
          <w:kern w:val="2"/>
          <w:sz w:val="24"/>
          <w:szCs w:val="24"/>
        </w:rPr>
        <w:t>非人伤</w:t>
      </w:r>
      <w:proofErr w:type="gramEnd"/>
      <w:r>
        <w:rPr>
          <w:rFonts w:ascii="华文中宋" w:eastAsia="华文中宋" w:hAnsi="华文中宋" w:cs="Times New Roman" w:hint="eastAsia"/>
          <w:b/>
          <w:color w:val="2F5496"/>
          <w:kern w:val="2"/>
          <w:sz w:val="24"/>
          <w:szCs w:val="24"/>
        </w:rPr>
        <w:t>案件可现场赔付。</w:t>
      </w:r>
      <w:r>
        <w:rPr>
          <w:rFonts w:ascii="华文中宋" w:eastAsia="华文中宋" w:hAnsi="华文中宋" w:cs="华文中宋" w:hint="eastAsia"/>
          <w:kern w:val="2"/>
          <w:sz w:val="24"/>
          <w:szCs w:val="24"/>
        </w:rPr>
        <w:t>查勘</w:t>
      </w:r>
      <w:proofErr w:type="gramStart"/>
      <w:r>
        <w:rPr>
          <w:rFonts w:ascii="华文中宋" w:eastAsia="华文中宋" w:hAnsi="华文中宋" w:cs="华文中宋" w:hint="eastAsia"/>
          <w:kern w:val="2"/>
          <w:sz w:val="24"/>
          <w:szCs w:val="24"/>
        </w:rPr>
        <w:t>员运用</w:t>
      </w:r>
      <w:proofErr w:type="gramEnd"/>
      <w:r>
        <w:rPr>
          <w:rFonts w:ascii="华文中宋" w:eastAsia="华文中宋" w:hAnsi="华文中宋" w:cs="华文中宋" w:hint="eastAsia"/>
          <w:kern w:val="2"/>
          <w:sz w:val="24"/>
          <w:szCs w:val="24"/>
        </w:rPr>
        <w:t>我司移动视频理赔新技术，车险小额案件实现当日出险，当天赔付，</w:t>
      </w:r>
      <w:r>
        <w:rPr>
          <w:rFonts w:ascii="华文中宋" w:eastAsia="华文中宋" w:hAnsi="华文中宋"/>
          <w:b/>
          <w:color w:val="2F5496"/>
          <w:sz w:val="24"/>
          <w:szCs w:val="24"/>
        </w:rPr>
        <w:t>估计损失在</w:t>
      </w:r>
      <w:r>
        <w:rPr>
          <w:rFonts w:ascii="华文中宋" w:eastAsia="华文中宋" w:hAnsi="华文中宋" w:hint="eastAsia"/>
          <w:b/>
          <w:color w:val="2F5496"/>
          <w:sz w:val="24"/>
          <w:szCs w:val="24"/>
        </w:rPr>
        <w:t>万</w:t>
      </w:r>
      <w:r>
        <w:rPr>
          <w:rFonts w:ascii="华文中宋" w:eastAsia="华文中宋" w:hAnsi="华文中宋"/>
          <w:b/>
          <w:color w:val="2F5496"/>
          <w:sz w:val="24"/>
          <w:szCs w:val="24"/>
        </w:rPr>
        <w:t>元以下的</w:t>
      </w:r>
      <w:r>
        <w:rPr>
          <w:rFonts w:ascii="华文中宋" w:eastAsia="华文中宋" w:hAnsi="华文中宋" w:hint="eastAsia"/>
          <w:b/>
          <w:color w:val="2F5496"/>
          <w:sz w:val="24"/>
          <w:szCs w:val="24"/>
        </w:rPr>
        <w:t>小额案件</w:t>
      </w:r>
      <w:r>
        <w:rPr>
          <w:rFonts w:ascii="华文中宋" w:eastAsia="华文中宋" w:hAnsi="华文中宋"/>
          <w:b/>
          <w:color w:val="2F5496"/>
          <w:sz w:val="24"/>
          <w:szCs w:val="24"/>
        </w:rPr>
        <w:t>，</w:t>
      </w:r>
      <w:r>
        <w:rPr>
          <w:rFonts w:ascii="华文中宋" w:eastAsia="华文中宋" w:hAnsi="华文中宋" w:hint="eastAsia"/>
          <w:b/>
          <w:color w:val="2F5496"/>
          <w:sz w:val="24"/>
          <w:szCs w:val="24"/>
        </w:rPr>
        <w:t>当日定损完毕</w:t>
      </w:r>
      <w:r>
        <w:rPr>
          <w:rFonts w:ascii="华文中宋" w:eastAsia="华文中宋" w:hAnsi="华文中宋"/>
          <w:b/>
          <w:color w:val="2F5496"/>
          <w:sz w:val="24"/>
          <w:szCs w:val="24"/>
        </w:rPr>
        <w:t>，</w:t>
      </w:r>
      <w:r>
        <w:rPr>
          <w:rFonts w:ascii="华文中宋" w:eastAsia="华文中宋" w:hAnsi="华文中宋" w:hint="eastAsia"/>
          <w:b/>
          <w:color w:val="2F5496"/>
          <w:sz w:val="24"/>
          <w:szCs w:val="24"/>
        </w:rPr>
        <w:t>现场一次性完成查勘定损和单证、信息采集等工作，</w:t>
      </w:r>
      <w:r>
        <w:rPr>
          <w:rFonts w:ascii="华文中宋" w:eastAsia="华文中宋" w:hAnsi="华文中宋"/>
          <w:b/>
          <w:color w:val="2F5496"/>
          <w:sz w:val="24"/>
          <w:szCs w:val="24"/>
        </w:rPr>
        <w:t>由我司确定损失金额</w:t>
      </w:r>
      <w:r>
        <w:rPr>
          <w:rFonts w:ascii="华文中宋" w:eastAsia="华文中宋" w:hAnsi="华文中宋" w:hint="eastAsia"/>
          <w:b/>
          <w:color w:val="2F5496"/>
          <w:sz w:val="24"/>
          <w:szCs w:val="24"/>
        </w:rPr>
        <w:t>当天可</w:t>
      </w:r>
      <w:r>
        <w:rPr>
          <w:rFonts w:ascii="华文中宋" w:eastAsia="华文中宋" w:hAnsi="华文中宋"/>
          <w:b/>
          <w:color w:val="2F5496"/>
          <w:sz w:val="24"/>
          <w:szCs w:val="24"/>
        </w:rPr>
        <w:t>进行</w:t>
      </w:r>
      <w:r>
        <w:rPr>
          <w:rFonts w:ascii="华文中宋" w:eastAsia="华文中宋" w:hAnsi="华文中宋" w:hint="eastAsia"/>
          <w:b/>
          <w:color w:val="2F5496"/>
          <w:sz w:val="24"/>
          <w:szCs w:val="24"/>
        </w:rPr>
        <w:t>赔付</w:t>
      </w:r>
      <w:r>
        <w:rPr>
          <w:rFonts w:ascii="华文中宋" w:eastAsia="华文中宋" w:hAnsi="华文中宋"/>
          <w:b/>
          <w:color w:val="2F5496"/>
          <w:sz w:val="24"/>
          <w:szCs w:val="24"/>
        </w:rPr>
        <w:t>；</w:t>
      </w:r>
      <w:r>
        <w:rPr>
          <w:rFonts w:ascii="华文中宋" w:eastAsia="华文中宋" w:hAnsi="华文中宋" w:hint="eastAsia"/>
          <w:b/>
          <w:color w:val="2F5496"/>
          <w:sz w:val="24"/>
          <w:szCs w:val="24"/>
        </w:rPr>
        <w:t>万元以上的案件在损失确定后</w:t>
      </w:r>
      <w:r>
        <w:rPr>
          <w:rFonts w:ascii="华文中宋" w:eastAsia="华文中宋" w:hAnsi="华文中宋"/>
          <w:b/>
          <w:color w:val="2F5496"/>
          <w:sz w:val="24"/>
          <w:szCs w:val="24"/>
        </w:rPr>
        <w:t>3日内定</w:t>
      </w:r>
      <w:proofErr w:type="gramStart"/>
      <w:r>
        <w:rPr>
          <w:rFonts w:ascii="华文中宋" w:eastAsia="华文中宋" w:hAnsi="华文中宋"/>
          <w:b/>
          <w:color w:val="2F5496"/>
          <w:sz w:val="24"/>
          <w:szCs w:val="24"/>
        </w:rPr>
        <w:t>损</w:t>
      </w:r>
      <w:proofErr w:type="gramEnd"/>
      <w:r>
        <w:rPr>
          <w:rFonts w:ascii="华文中宋" w:eastAsia="华文中宋" w:hAnsi="华文中宋"/>
          <w:b/>
          <w:color w:val="2F5496"/>
          <w:sz w:val="24"/>
          <w:szCs w:val="24"/>
        </w:rPr>
        <w:t>完毕，并保证定</w:t>
      </w:r>
      <w:proofErr w:type="gramStart"/>
      <w:r>
        <w:rPr>
          <w:rFonts w:ascii="华文中宋" w:eastAsia="华文中宋" w:hAnsi="华文中宋"/>
          <w:b/>
          <w:color w:val="2F5496"/>
          <w:sz w:val="24"/>
          <w:szCs w:val="24"/>
        </w:rPr>
        <w:t>损价格够</w:t>
      </w:r>
      <w:proofErr w:type="gramEnd"/>
      <w:r>
        <w:rPr>
          <w:rFonts w:ascii="华文中宋" w:eastAsia="华文中宋" w:hAnsi="华文中宋"/>
          <w:b/>
          <w:color w:val="2F5496"/>
          <w:sz w:val="24"/>
          <w:szCs w:val="24"/>
        </w:rPr>
        <w:t>修</w:t>
      </w:r>
      <w:r>
        <w:rPr>
          <w:rFonts w:ascii="华文中宋" w:eastAsia="华文中宋" w:hAnsi="华文中宋" w:cs="华文中宋" w:hint="eastAsia"/>
          <w:b/>
          <w:color w:val="2F5496"/>
          <w:kern w:val="2"/>
          <w:sz w:val="24"/>
          <w:szCs w:val="24"/>
        </w:rPr>
        <w:t>。</w:t>
      </w:r>
    </w:p>
    <w:p w:rsidR="00F77B05" w:rsidRDefault="00F77B05" w:rsidP="00F77B05">
      <w:pPr>
        <w:pStyle w:val="ac"/>
        <w:spacing w:before="0" w:beforeAutospacing="0" w:after="0" w:afterAutospacing="0" w:line="480" w:lineRule="atLeast"/>
        <w:ind w:right="210"/>
        <w:rPr>
          <w:rFonts w:ascii="华文中宋" w:eastAsia="华文中宋" w:hAnsi="华文中宋" w:cs="华文中宋"/>
          <w:kern w:val="2"/>
          <w:sz w:val="24"/>
          <w:szCs w:val="24"/>
        </w:rPr>
      </w:pPr>
      <w:r>
        <w:rPr>
          <w:rFonts w:ascii="华文中宋" w:eastAsia="华文中宋" w:hAnsi="华文中宋" w:cs="Times New Roman" w:hint="eastAsia"/>
          <w:b/>
          <w:color w:val="2F5496"/>
          <w:kern w:val="2"/>
          <w:sz w:val="24"/>
          <w:szCs w:val="24"/>
        </w:rPr>
        <w:t>（4）减免维修发票。</w:t>
      </w:r>
      <w:r>
        <w:rPr>
          <w:rFonts w:ascii="华文中宋" w:eastAsia="华文中宋" w:hAnsi="华文中宋" w:cs="华文中宋" w:hint="eastAsia"/>
          <w:kern w:val="2"/>
          <w:sz w:val="24"/>
          <w:szCs w:val="24"/>
        </w:rPr>
        <w:t>对于不涉及人伤、车辆损失金额不超过5000元的车险案件，经我司定损后，我司即可理赔并先支付赔款，被保险人再行修车。贵方被保险单位如到我司合作的维修企业维修车辆的，可由我与维修企业直接交接发票，被保险单位不再提供。</w:t>
      </w:r>
    </w:p>
    <w:p w:rsidR="00F77B05" w:rsidRDefault="00F77B05" w:rsidP="00F77B05">
      <w:pPr>
        <w:pStyle w:val="ac"/>
        <w:spacing w:before="0" w:beforeAutospacing="0" w:after="0" w:afterAutospacing="0" w:line="480" w:lineRule="atLeast"/>
        <w:ind w:right="210"/>
        <w:rPr>
          <w:rFonts w:ascii="华文中宋" w:eastAsia="华文中宋" w:hAnsi="华文中宋" w:cs="华文中宋"/>
          <w:kern w:val="2"/>
          <w:sz w:val="24"/>
          <w:szCs w:val="24"/>
        </w:rPr>
      </w:pPr>
      <w:r>
        <w:rPr>
          <w:rFonts w:ascii="华文中宋" w:eastAsia="华文中宋" w:hAnsi="华文中宋" w:cs="Times New Roman" w:hint="eastAsia"/>
          <w:b/>
          <w:color w:val="2F5496"/>
          <w:kern w:val="2"/>
          <w:sz w:val="24"/>
          <w:szCs w:val="24"/>
        </w:rPr>
        <w:t>（5）“双太保”可免交警责任认定。</w:t>
      </w:r>
      <w:r>
        <w:rPr>
          <w:rFonts w:ascii="华文中宋" w:eastAsia="华文中宋" w:hAnsi="华文中宋" w:cs="华文中宋" w:hint="eastAsia"/>
          <w:kern w:val="2"/>
          <w:sz w:val="24"/>
          <w:szCs w:val="24"/>
        </w:rPr>
        <w:t>对于双方均在我司投保的车辆，无人伤、损失金额在5000元以内的双方事故，在我司查勘员查勘到第一事故现场、双方对责任认定无争议的情况下，可由我司查勘员根据事故情况划定双方责任，无需提供交警责任认定书，即可理赔。</w:t>
      </w:r>
    </w:p>
    <w:p w:rsidR="00F77B05" w:rsidRDefault="00F77B05" w:rsidP="00F77B05">
      <w:pPr>
        <w:pStyle w:val="ac"/>
        <w:spacing w:before="0" w:beforeAutospacing="0" w:after="0" w:afterAutospacing="0" w:line="480" w:lineRule="atLeast"/>
        <w:ind w:right="210"/>
        <w:rPr>
          <w:rFonts w:ascii="华文中宋" w:eastAsia="华文中宋" w:hAnsi="华文中宋" w:cs="华文中宋"/>
          <w:kern w:val="2"/>
          <w:sz w:val="24"/>
          <w:szCs w:val="24"/>
        </w:rPr>
      </w:pPr>
      <w:r>
        <w:rPr>
          <w:rFonts w:ascii="华文中宋" w:eastAsia="华文中宋" w:hAnsi="华文中宋" w:cs="Times New Roman" w:hint="eastAsia"/>
          <w:b/>
          <w:color w:val="2F5496"/>
          <w:kern w:val="2"/>
          <w:sz w:val="24"/>
          <w:szCs w:val="24"/>
        </w:rPr>
        <w:t>（6）小额人伤案件现场调解处理。</w:t>
      </w:r>
      <w:r>
        <w:rPr>
          <w:rFonts w:ascii="华文中宋" w:eastAsia="华文中宋" w:hAnsi="华文中宋" w:cs="华文中宋" w:hint="eastAsia"/>
          <w:kern w:val="2"/>
          <w:sz w:val="24"/>
          <w:szCs w:val="24"/>
        </w:rPr>
        <w:t>预估金额在3000元以下的小额人伤案件，经过我司人伤专员现场调解后，签订小额人伤案件现场调解单，进行现场赔付处理。</w:t>
      </w:r>
    </w:p>
    <w:p w:rsidR="00F77B05" w:rsidRDefault="00F77B05" w:rsidP="00F77B05">
      <w:pPr>
        <w:spacing w:line="360" w:lineRule="auto"/>
        <w:rPr>
          <w:rFonts w:ascii="华文中宋" w:eastAsia="华文中宋" w:hAnsi="华文中宋"/>
          <w:bCs/>
          <w:color w:val="000000"/>
          <w:sz w:val="24"/>
          <w:szCs w:val="24"/>
        </w:rPr>
      </w:pPr>
      <w:r>
        <w:rPr>
          <w:rFonts w:ascii="华文中宋" w:eastAsia="华文中宋" w:hAnsi="华文中宋" w:hint="eastAsia"/>
          <w:b/>
          <w:color w:val="2F5496"/>
          <w:sz w:val="24"/>
          <w:szCs w:val="24"/>
        </w:rPr>
        <w:lastRenderedPageBreak/>
        <w:t>（7）车险人伤案件提供“一对一、全流程”服务</w:t>
      </w:r>
      <w:r>
        <w:rPr>
          <w:rFonts w:ascii="华文中宋" w:eastAsia="华文中宋" w:hAnsi="华文中宋" w:hint="eastAsia"/>
          <w:bCs/>
          <w:color w:val="000000"/>
          <w:sz w:val="24"/>
          <w:szCs w:val="24"/>
        </w:rPr>
        <w:t>，实现专人联系、贴心服务。公司设立人</w:t>
      </w:r>
      <w:proofErr w:type="gramStart"/>
      <w:r>
        <w:rPr>
          <w:rFonts w:ascii="华文中宋" w:eastAsia="华文中宋" w:hAnsi="华文中宋" w:hint="eastAsia"/>
          <w:bCs/>
          <w:color w:val="000000"/>
          <w:sz w:val="24"/>
          <w:szCs w:val="24"/>
        </w:rPr>
        <w:t>伤服务</w:t>
      </w:r>
      <w:proofErr w:type="gramEnd"/>
      <w:r>
        <w:rPr>
          <w:rFonts w:ascii="华文中宋" w:eastAsia="华文中宋" w:hAnsi="华文中宋" w:hint="eastAsia"/>
          <w:bCs/>
          <w:color w:val="000000"/>
          <w:sz w:val="24"/>
          <w:szCs w:val="24"/>
        </w:rPr>
        <w:t>团队为客户提供专业的人</w:t>
      </w:r>
      <w:proofErr w:type="gramStart"/>
      <w:r>
        <w:rPr>
          <w:rFonts w:ascii="华文中宋" w:eastAsia="华文中宋" w:hAnsi="华文中宋" w:hint="eastAsia"/>
          <w:bCs/>
          <w:color w:val="000000"/>
          <w:sz w:val="24"/>
          <w:szCs w:val="24"/>
        </w:rPr>
        <w:t>伤咨询</w:t>
      </w:r>
      <w:proofErr w:type="gramEnd"/>
      <w:r>
        <w:rPr>
          <w:rFonts w:ascii="华文中宋" w:eastAsia="华文中宋" w:hAnsi="华文中宋" w:hint="eastAsia"/>
          <w:bCs/>
          <w:color w:val="000000"/>
          <w:sz w:val="24"/>
          <w:szCs w:val="24"/>
        </w:rPr>
        <w:t>服务，协助参与人伤小额案件事故调解和咨询等环节，根据贵方需要提供全程服务。</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（三）理算核赔支付</w:t>
      </w:r>
    </w:p>
    <w:p w:rsidR="00F77B05" w:rsidRDefault="00F77B05" w:rsidP="00F77B05">
      <w:pPr>
        <w:spacing w:line="360" w:lineRule="auto"/>
        <w:rPr>
          <w:rFonts w:ascii="华文中宋" w:eastAsia="华文中宋" w:hAnsi="华文中宋" w:cs="华文中宋"/>
          <w:sz w:val="24"/>
          <w:szCs w:val="24"/>
        </w:rPr>
      </w:pPr>
      <w:r>
        <w:rPr>
          <w:rFonts w:ascii="华文中宋" w:eastAsia="华文中宋" w:hAnsi="华文中宋" w:cs="华文中宋" w:hint="eastAsia"/>
          <w:sz w:val="24"/>
          <w:szCs w:val="24"/>
        </w:rPr>
        <w:t>1、公司授权专业车险理赔人员从事“直赔专岗”，负责简易案件理赔工作。</w:t>
      </w:r>
    </w:p>
    <w:p w:rsidR="00F77B05" w:rsidRDefault="00F77B05" w:rsidP="00F77B05">
      <w:pPr>
        <w:autoSpaceDE w:val="0"/>
        <w:autoSpaceDN w:val="0"/>
        <w:adjustRightInd w:val="0"/>
        <w:rPr>
          <w:rFonts w:ascii="华文中宋" w:eastAsia="华文中宋" w:hAnsi="华文中宋" w:cs="华文中宋"/>
          <w:sz w:val="24"/>
          <w:szCs w:val="24"/>
        </w:rPr>
      </w:pPr>
      <w:r>
        <w:rPr>
          <w:rFonts w:ascii="华文中宋" w:eastAsia="华文中宋" w:hAnsi="华文中宋" w:cs="华文中宋" w:hint="eastAsia"/>
          <w:sz w:val="24"/>
          <w:szCs w:val="24"/>
        </w:rPr>
        <w:t>2、简易案件选择对应标签、提交必要信息后，直接由系统完成自理自核后直接进入财务支付。简易</w:t>
      </w:r>
      <w:proofErr w:type="gramStart"/>
      <w:r>
        <w:rPr>
          <w:rFonts w:ascii="华文中宋" w:eastAsia="华文中宋" w:hAnsi="华文中宋" w:cs="华文中宋" w:hint="eastAsia"/>
          <w:sz w:val="24"/>
          <w:szCs w:val="24"/>
        </w:rPr>
        <w:t>案件直赔专岗</w:t>
      </w:r>
      <w:proofErr w:type="gramEnd"/>
      <w:r>
        <w:rPr>
          <w:rFonts w:ascii="华文中宋" w:eastAsia="华文中宋" w:hAnsi="华文中宋" w:cs="华文中宋" w:hint="eastAsia"/>
          <w:sz w:val="24"/>
          <w:szCs w:val="24"/>
        </w:rPr>
        <w:t>人员独自完成全部理赔流程并对案件质量负责。</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第五条 小额案件的质检和处罚措施</w:t>
      </w:r>
    </w:p>
    <w:p w:rsidR="00F77B05" w:rsidRDefault="00F77B05" w:rsidP="00F77B05">
      <w:pPr>
        <w:autoSpaceDE w:val="0"/>
        <w:autoSpaceDN w:val="0"/>
        <w:adjustRightInd w:val="0"/>
        <w:rPr>
          <w:rFonts w:ascii="华文中宋" w:eastAsia="华文中宋" w:hAnsi="华文中宋" w:cs="华文中宋"/>
          <w:sz w:val="24"/>
          <w:szCs w:val="24"/>
        </w:rPr>
      </w:pPr>
      <w:r>
        <w:rPr>
          <w:rFonts w:ascii="华文中宋" w:eastAsia="华文中宋" w:hAnsi="华文中宋" w:cs="华文中宋" w:hint="eastAsia"/>
          <w:sz w:val="24"/>
          <w:szCs w:val="24"/>
        </w:rPr>
        <w:t>（一）公司将每月开展小额案件质检。</w:t>
      </w:r>
      <w:proofErr w:type="gramStart"/>
      <w:r>
        <w:rPr>
          <w:rFonts w:ascii="华文中宋" w:eastAsia="华文中宋" w:hAnsi="华文中宋" w:cs="华文中宋" w:hint="eastAsia"/>
          <w:sz w:val="24"/>
          <w:szCs w:val="24"/>
        </w:rPr>
        <w:t>直赔案件</w:t>
      </w:r>
      <w:proofErr w:type="gramEnd"/>
      <w:r>
        <w:rPr>
          <w:rFonts w:ascii="华文中宋" w:eastAsia="华文中宋" w:hAnsi="华文中宋" w:cs="华文中宋" w:hint="eastAsia"/>
          <w:sz w:val="24"/>
          <w:szCs w:val="24"/>
        </w:rPr>
        <w:t>100%由公司核赔督导进行全流程的回溯质检，合理评价案件质量、控制理赔风险。从案件质量检查中，总结经验，优化流程，提高风险控制水平。</w:t>
      </w:r>
    </w:p>
    <w:p w:rsidR="00F77B05" w:rsidRDefault="00F77B05" w:rsidP="00F77B05">
      <w:pPr>
        <w:autoSpaceDE w:val="0"/>
        <w:autoSpaceDN w:val="0"/>
        <w:adjustRightInd w:val="0"/>
        <w:jc w:val="left"/>
        <w:rPr>
          <w:rFonts w:ascii="华文中宋" w:eastAsia="华文中宋" w:hAnsi="华文中宋" w:cs="华文中宋"/>
          <w:kern w:val="0"/>
          <w:sz w:val="24"/>
          <w:szCs w:val="24"/>
        </w:rPr>
      </w:pPr>
      <w:r>
        <w:rPr>
          <w:rFonts w:ascii="华文中宋" w:eastAsia="华文中宋" w:hAnsi="华文中宋" w:cs="华文中宋" w:hint="eastAsia"/>
          <w:kern w:val="0"/>
          <w:sz w:val="24"/>
          <w:szCs w:val="24"/>
        </w:rPr>
        <w:t>（二）公司每月将小额案件抽查结果纳入到月度分析报告中进行全辖通报，主要包括质检件数、发现的问题、处理结果等，小额案件质检清单作为报告附件。如在质检过程中发现司内人员失职、故意等行为，将一并在分析报告中通报追责结果。</w:t>
      </w:r>
    </w:p>
    <w:p w:rsidR="00F77B05" w:rsidRPr="0031530B" w:rsidRDefault="00F77B05" w:rsidP="00F77B05">
      <w:pPr>
        <w:spacing w:line="360" w:lineRule="auto"/>
        <w:rPr>
          <w:rFonts w:ascii="华文中宋" w:eastAsia="华文中宋" w:hAnsi="华文中宋"/>
          <w:bCs/>
          <w:color w:val="000000"/>
          <w:sz w:val="24"/>
          <w:szCs w:val="24"/>
        </w:rPr>
      </w:pPr>
      <w:r>
        <w:rPr>
          <w:rFonts w:ascii="华文中宋" w:eastAsia="华文中宋" w:hAnsi="华文中宋" w:cs="华文中宋" w:hint="eastAsia"/>
          <w:kern w:val="0"/>
          <w:sz w:val="24"/>
          <w:szCs w:val="24"/>
        </w:rPr>
        <w:t>（三）对于小额快赔案件中发现的违规问题，将参照公司制定的日常经营管理惩罚规定，对相关人员做出处罚。</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2.7）预付赔款</w:t>
      </w:r>
    </w:p>
    <w:p w:rsidR="00F77B05" w:rsidRDefault="00F77B05" w:rsidP="00F77B05">
      <w:pPr>
        <w:spacing w:line="360" w:lineRule="auto"/>
        <w:ind w:firstLineChars="200" w:firstLine="480"/>
        <w:rPr>
          <w:rFonts w:ascii="华文中宋" w:eastAsia="华文中宋" w:hAnsi="华文中宋"/>
          <w:b/>
          <w:color w:val="2F5496"/>
          <w:sz w:val="24"/>
          <w:szCs w:val="24"/>
        </w:rPr>
      </w:pPr>
      <w:r>
        <w:rPr>
          <w:rFonts w:ascii="华文中宋" w:eastAsia="华文中宋" w:hAnsi="华文中宋" w:hint="eastAsia"/>
          <w:b/>
          <w:color w:val="2F5496"/>
          <w:sz w:val="24"/>
          <w:szCs w:val="24"/>
        </w:rPr>
        <w:t>我司承诺：对于重大事故或因特殊原因不能按期结案的，</w:t>
      </w:r>
      <w:proofErr w:type="gramStart"/>
      <w:r>
        <w:rPr>
          <w:rFonts w:ascii="华文中宋" w:eastAsia="华文中宋" w:hAnsi="华文中宋" w:hint="eastAsia"/>
          <w:b/>
          <w:color w:val="2F5496"/>
          <w:sz w:val="24"/>
          <w:szCs w:val="24"/>
        </w:rPr>
        <w:t>经车属</w:t>
      </w:r>
      <w:proofErr w:type="gramEnd"/>
      <w:r>
        <w:rPr>
          <w:rFonts w:ascii="华文中宋" w:eastAsia="华文中宋" w:hAnsi="华文中宋" w:hint="eastAsia"/>
          <w:b/>
          <w:color w:val="2F5496"/>
          <w:sz w:val="24"/>
          <w:szCs w:val="24"/>
        </w:rPr>
        <w:t>单位申请，可提供初步确定的损失金额的</w:t>
      </w:r>
      <w:r>
        <w:rPr>
          <w:rFonts w:ascii="华文中宋" w:eastAsia="华文中宋" w:hAnsi="华文中宋"/>
          <w:b/>
          <w:color w:val="2F5496"/>
          <w:sz w:val="24"/>
          <w:szCs w:val="24"/>
        </w:rPr>
        <w:t>50％预付赔款。责任明确、损失确定的部分，可在保额（限额）内按100%先行赔付。</w:t>
      </w:r>
    </w:p>
    <w:p w:rsidR="00F77B05" w:rsidRDefault="00F77B05" w:rsidP="00F77B05">
      <w:pPr>
        <w:rPr>
          <w:rFonts w:ascii="华文中宋" w:eastAsia="华文中宋" w:hAnsi="华文中宋"/>
          <w:b/>
          <w:color w:val="000000"/>
          <w:sz w:val="24"/>
          <w:szCs w:val="24"/>
        </w:rPr>
      </w:pPr>
    </w:p>
    <w:p w:rsidR="00F77B05" w:rsidRDefault="00F77B05" w:rsidP="00F77B05">
      <w:pPr>
        <w:rPr>
          <w:rFonts w:ascii="华文中宋" w:eastAsia="华文中宋" w:hAnsi="华文中宋"/>
          <w:b/>
          <w:color w:val="2F5496"/>
          <w:sz w:val="24"/>
          <w:szCs w:val="24"/>
        </w:rPr>
      </w:pPr>
      <w:r>
        <w:rPr>
          <w:rFonts w:ascii="华文中宋" w:eastAsia="华文中宋" w:hAnsi="华文中宋"/>
          <w:b/>
          <w:color w:val="2F5496"/>
          <w:sz w:val="24"/>
          <w:szCs w:val="24"/>
        </w:rPr>
        <w:lastRenderedPageBreak/>
        <w:t>2.8</w:t>
      </w:r>
      <w:r>
        <w:rPr>
          <w:rFonts w:ascii="华文中宋" w:eastAsia="华文中宋" w:hAnsi="华文中宋" w:hint="eastAsia"/>
          <w:b/>
          <w:color w:val="2F5496"/>
          <w:sz w:val="24"/>
          <w:szCs w:val="24"/>
        </w:rPr>
        <w:t>）预付赔款方案</w:t>
      </w:r>
    </w:p>
    <w:p w:rsidR="00F77B05" w:rsidRDefault="00F77B05" w:rsidP="00F77B05">
      <w:pPr>
        <w:ind w:firstLineChars="200" w:firstLine="480"/>
        <w:rPr>
          <w:rFonts w:ascii="华文中宋" w:eastAsia="华文中宋" w:hAnsi="华文中宋"/>
          <w:b/>
          <w:color w:val="2F5496"/>
          <w:sz w:val="24"/>
          <w:szCs w:val="24"/>
        </w:rPr>
      </w:pPr>
      <w:r>
        <w:rPr>
          <w:rFonts w:ascii="华文中宋" w:eastAsia="华文中宋" w:hAnsi="华文中宋" w:hint="eastAsia"/>
          <w:b/>
          <w:color w:val="2F5496"/>
          <w:sz w:val="24"/>
          <w:szCs w:val="24"/>
        </w:rPr>
        <w:t>我司承诺：</w:t>
      </w:r>
      <w:r>
        <w:rPr>
          <w:rFonts w:ascii="华文中宋" w:eastAsia="华文中宋" w:hAnsi="华文中宋"/>
          <w:b/>
          <w:color w:val="2F5496"/>
          <w:sz w:val="24"/>
          <w:szCs w:val="24"/>
        </w:rPr>
        <w:t>对于重大事故或因特殊原因不能按期结案的，</w:t>
      </w:r>
      <w:proofErr w:type="gramStart"/>
      <w:r>
        <w:rPr>
          <w:rFonts w:ascii="华文中宋" w:eastAsia="华文中宋" w:hAnsi="华文中宋"/>
          <w:b/>
          <w:color w:val="2F5496"/>
          <w:sz w:val="24"/>
          <w:szCs w:val="24"/>
        </w:rPr>
        <w:t>经车属</w:t>
      </w:r>
      <w:proofErr w:type="gramEnd"/>
      <w:r>
        <w:rPr>
          <w:rFonts w:ascii="华文中宋" w:eastAsia="华文中宋" w:hAnsi="华文中宋"/>
          <w:b/>
          <w:color w:val="2F5496"/>
          <w:sz w:val="24"/>
          <w:szCs w:val="24"/>
        </w:rPr>
        <w:t>单位申请，可提供初步确定的损失金额的50％预付赔款。责任明确、损失确定的部分，可在保额（限额）内按100%先行赔付。</w:t>
      </w:r>
    </w:p>
    <w:p w:rsidR="00F77B05" w:rsidRDefault="00F77B05" w:rsidP="00F77B05">
      <w:pPr>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为了更好的为本项目服务，我司</w:t>
      </w:r>
      <w:r>
        <w:rPr>
          <w:rFonts w:ascii="华文中宋" w:eastAsia="华文中宋" w:hAnsi="华文中宋"/>
          <w:bCs/>
          <w:color w:val="000000"/>
          <w:sz w:val="24"/>
          <w:szCs w:val="24"/>
        </w:rPr>
        <w:t>充分结合</w:t>
      </w:r>
      <w:r>
        <w:rPr>
          <w:rFonts w:ascii="华文中宋" w:eastAsia="华文中宋" w:hAnsi="华文中宋" w:hint="eastAsia"/>
          <w:bCs/>
          <w:color w:val="000000"/>
          <w:sz w:val="24"/>
          <w:szCs w:val="24"/>
        </w:rPr>
        <w:t>本项目</w:t>
      </w:r>
      <w:r>
        <w:rPr>
          <w:rFonts w:ascii="华文中宋" w:eastAsia="华文中宋" w:hAnsi="华文中宋"/>
          <w:bCs/>
          <w:color w:val="000000"/>
          <w:sz w:val="24"/>
          <w:szCs w:val="24"/>
        </w:rPr>
        <w:t>车辆管理特点，制定了专</w:t>
      </w:r>
      <w:proofErr w:type="gramStart"/>
      <w:r>
        <w:rPr>
          <w:rFonts w:ascii="华文中宋" w:eastAsia="华文中宋" w:hAnsi="华文中宋"/>
          <w:bCs/>
          <w:color w:val="000000"/>
          <w:sz w:val="24"/>
          <w:szCs w:val="24"/>
        </w:rPr>
        <w:t>属版重大</w:t>
      </w:r>
      <w:proofErr w:type="gramEnd"/>
      <w:r>
        <w:rPr>
          <w:rFonts w:ascii="华文中宋" w:eastAsia="华文中宋" w:hAnsi="华文中宋"/>
          <w:bCs/>
          <w:color w:val="000000"/>
          <w:sz w:val="24"/>
          <w:szCs w:val="24"/>
        </w:rPr>
        <w:t>疑难案件的处理</w:t>
      </w:r>
      <w:r>
        <w:rPr>
          <w:rFonts w:ascii="华文中宋" w:eastAsia="华文中宋" w:hAnsi="华文中宋" w:hint="eastAsia"/>
          <w:bCs/>
          <w:color w:val="000000"/>
          <w:sz w:val="24"/>
          <w:szCs w:val="24"/>
        </w:rPr>
        <w:t>方案</w:t>
      </w:r>
      <w:r>
        <w:rPr>
          <w:rFonts w:ascii="华文中宋" w:eastAsia="华文中宋" w:hAnsi="华文中宋"/>
          <w:bCs/>
          <w:color w:val="000000"/>
          <w:sz w:val="24"/>
          <w:szCs w:val="24"/>
        </w:rPr>
        <w:t>，确保重大疑难案件能够得到妥善和迅速的处理。</w:t>
      </w:r>
    </w:p>
    <w:p w:rsidR="00F77B05" w:rsidRDefault="00F77B05" w:rsidP="00F77B05">
      <w:pPr>
        <w:ind w:firstLineChars="200" w:firstLine="480"/>
        <w:rPr>
          <w:rFonts w:ascii="华文中宋" w:eastAsia="华文中宋" w:hAnsi="华文中宋"/>
          <w:bCs/>
          <w:color w:val="000000"/>
          <w:sz w:val="24"/>
          <w:szCs w:val="24"/>
        </w:rPr>
      </w:pPr>
      <w:r>
        <w:rPr>
          <w:rFonts w:ascii="华文中宋" w:eastAsia="华文中宋" w:hAnsi="华文中宋" w:hint="eastAsia"/>
          <w:b/>
          <w:color w:val="2F5496"/>
          <w:sz w:val="24"/>
          <w:szCs w:val="24"/>
        </w:rPr>
        <w:t>2.8.1预付赔款：</w:t>
      </w:r>
      <w:r>
        <w:rPr>
          <w:rFonts w:ascii="华文中宋" w:eastAsia="华文中宋" w:hAnsi="华文中宋" w:hint="eastAsia"/>
          <w:bCs/>
          <w:color w:val="000000"/>
          <w:sz w:val="24"/>
          <w:szCs w:val="24"/>
        </w:rPr>
        <w:t>如发生突发性重大事故，对于可以确定的赔偿部分，我司可提供先行赔付服务，</w:t>
      </w:r>
      <w:proofErr w:type="gramStart"/>
      <w:r>
        <w:rPr>
          <w:rFonts w:ascii="华文中宋" w:eastAsia="华文中宋" w:hAnsi="华文中宋" w:hint="eastAsia"/>
          <w:bCs/>
          <w:color w:val="000000"/>
          <w:sz w:val="24"/>
          <w:szCs w:val="24"/>
        </w:rPr>
        <w:t>经车属</w:t>
      </w:r>
      <w:proofErr w:type="gramEnd"/>
      <w:r>
        <w:rPr>
          <w:rFonts w:ascii="华文中宋" w:eastAsia="华文中宋" w:hAnsi="华文中宋" w:hint="eastAsia"/>
          <w:bCs/>
          <w:color w:val="000000"/>
          <w:sz w:val="24"/>
          <w:szCs w:val="24"/>
        </w:rPr>
        <w:t>单位申请，可提供初步确定的损失金额的50％预付赔款。责任明确、损失确定的部分，可在保额（限额）内按100%先行赔付，以缓解客户、伤者等各方面压力。</w:t>
      </w:r>
    </w:p>
    <w:p w:rsidR="00F77B05" w:rsidRDefault="00F77B05" w:rsidP="00F77B05">
      <w:pPr>
        <w:ind w:firstLineChars="200" w:firstLine="480"/>
        <w:rPr>
          <w:rFonts w:ascii="华文中宋" w:eastAsia="华文中宋" w:hAnsi="华文中宋"/>
          <w:b/>
          <w:color w:val="000000"/>
          <w:sz w:val="24"/>
          <w:szCs w:val="24"/>
        </w:rPr>
      </w:pPr>
      <w:r>
        <w:rPr>
          <w:rFonts w:ascii="华文中宋" w:eastAsia="华文中宋" w:hAnsi="华文中宋" w:hint="eastAsia"/>
          <w:b/>
          <w:color w:val="2F5496"/>
          <w:sz w:val="24"/>
          <w:szCs w:val="24"/>
        </w:rPr>
        <w:t>2.8.2异地出险：</w:t>
      </w:r>
      <w:r>
        <w:rPr>
          <w:rFonts w:ascii="华文中宋" w:eastAsia="华文中宋" w:hAnsi="华文中宋" w:hint="eastAsia"/>
          <w:bCs/>
          <w:color w:val="000000"/>
          <w:sz w:val="24"/>
          <w:szCs w:val="24"/>
        </w:rPr>
        <w:t>对于异地出险，依靠属地网络优势，为客户提供救治和现场查勘服务。若伤者需紧急抢救，我司将在责任限额范围内先行垫付抢救费用及住院押金，相关垫付费用将在赔款理算时予以扣除。</w:t>
      </w:r>
    </w:p>
    <w:p w:rsidR="00F77B05" w:rsidRDefault="00F77B05" w:rsidP="00F77B05">
      <w:pPr>
        <w:ind w:firstLineChars="200" w:firstLine="480"/>
        <w:rPr>
          <w:rFonts w:ascii="华文中宋" w:eastAsia="华文中宋" w:hAnsi="华文中宋"/>
          <w:bCs/>
          <w:color w:val="000000"/>
          <w:sz w:val="24"/>
          <w:szCs w:val="24"/>
        </w:rPr>
      </w:pPr>
      <w:r>
        <w:rPr>
          <w:rFonts w:ascii="华文中宋" w:eastAsia="华文中宋" w:hAnsi="华文中宋" w:hint="eastAsia"/>
          <w:b/>
          <w:color w:val="2F5496"/>
          <w:sz w:val="24"/>
          <w:szCs w:val="24"/>
        </w:rPr>
        <w:t>2.8.3</w:t>
      </w:r>
      <w:r>
        <w:rPr>
          <w:rFonts w:ascii="华文中宋" w:eastAsia="华文中宋" w:hAnsi="华文中宋"/>
          <w:b/>
          <w:color w:val="2F5496"/>
          <w:sz w:val="24"/>
          <w:szCs w:val="24"/>
        </w:rPr>
        <w:t>医疗专家团队跟踪服务</w:t>
      </w:r>
      <w:r>
        <w:rPr>
          <w:rFonts w:ascii="华文中宋" w:eastAsia="华文中宋" w:hAnsi="华文中宋" w:hint="eastAsia"/>
          <w:bCs/>
          <w:color w:val="2F5496"/>
          <w:sz w:val="24"/>
          <w:szCs w:val="24"/>
        </w:rPr>
        <w:t>：</w:t>
      </w:r>
      <w:r>
        <w:rPr>
          <w:rFonts w:ascii="华文中宋" w:eastAsia="华文中宋" w:hAnsi="华文中宋" w:hint="eastAsia"/>
          <w:bCs/>
          <w:color w:val="000000"/>
          <w:sz w:val="24"/>
          <w:szCs w:val="24"/>
        </w:rPr>
        <w:t>在保险事故的处理中，我司将安排有事故处理经验的医师，及时到救护医院，跟踪伤者的病情处理情况，提供医疗指导方面的帮助。对于不可预见性的疑难案件，会同医学专家或权威机构，对事故进行分析、对案件进行鉴定，给予患者人道主义援助。</w:t>
      </w:r>
    </w:p>
    <w:p w:rsidR="00F77B05" w:rsidRDefault="00F77B05" w:rsidP="00F77B05">
      <w:pPr>
        <w:ind w:firstLineChars="200" w:firstLine="480"/>
        <w:rPr>
          <w:rFonts w:ascii="华文中宋" w:eastAsia="华文中宋" w:hAnsi="华文中宋"/>
          <w:b/>
          <w:bCs/>
          <w:sz w:val="24"/>
          <w:szCs w:val="24"/>
        </w:rPr>
      </w:pPr>
      <w:r>
        <w:rPr>
          <w:rFonts w:ascii="华文中宋" w:eastAsia="华文中宋" w:hAnsi="华文中宋" w:hint="eastAsia"/>
          <w:b/>
          <w:color w:val="2F5496"/>
          <w:sz w:val="24"/>
          <w:szCs w:val="24"/>
        </w:rPr>
        <w:t>2.8.4</w:t>
      </w:r>
      <w:r>
        <w:rPr>
          <w:rFonts w:ascii="华文中宋" w:eastAsia="华文中宋" w:hAnsi="华文中宋"/>
          <w:b/>
          <w:color w:val="2F5496"/>
          <w:sz w:val="24"/>
          <w:szCs w:val="24"/>
        </w:rPr>
        <w:t>理赔团队全流程跟踪服务</w:t>
      </w:r>
      <w:r>
        <w:rPr>
          <w:rFonts w:ascii="华文中宋" w:eastAsia="华文中宋" w:hAnsi="华文中宋" w:hint="eastAsia"/>
          <w:bCs/>
          <w:color w:val="2F5496"/>
          <w:sz w:val="24"/>
          <w:szCs w:val="24"/>
        </w:rPr>
        <w:t>：</w:t>
      </w:r>
      <w:r>
        <w:rPr>
          <w:rFonts w:ascii="华文中宋" w:eastAsia="华文中宋" w:hAnsi="华文中宋" w:hint="eastAsia"/>
          <w:bCs/>
          <w:color w:val="000000"/>
          <w:sz w:val="24"/>
          <w:szCs w:val="24"/>
        </w:rPr>
        <w:t>针对突发事故，我司将迅速安排专人负责处理、全流程跟踪与协调理赔事宜。</w:t>
      </w:r>
    </w:p>
    <w:p w:rsidR="00F77B05" w:rsidRDefault="00F77B05" w:rsidP="00F77B05">
      <w:pPr>
        <w:ind w:firstLineChars="200" w:firstLine="480"/>
        <w:rPr>
          <w:rFonts w:ascii="华文中宋" w:eastAsia="华文中宋" w:hAnsi="华文中宋"/>
          <w:b/>
          <w:bCs/>
          <w:sz w:val="24"/>
          <w:szCs w:val="24"/>
        </w:rPr>
      </w:pPr>
      <w:r>
        <w:rPr>
          <w:rFonts w:ascii="华文中宋" w:eastAsia="华文中宋" w:hAnsi="华文中宋" w:hint="eastAsia"/>
          <w:b/>
          <w:bCs/>
          <w:color w:val="2F5496"/>
          <w:sz w:val="24"/>
          <w:szCs w:val="24"/>
        </w:rPr>
        <w:t>2.8.5</w:t>
      </w:r>
      <w:r>
        <w:rPr>
          <w:rFonts w:ascii="华文中宋" w:eastAsia="华文中宋" w:hAnsi="华文中宋"/>
          <w:b/>
          <w:bCs/>
          <w:color w:val="2F5496"/>
          <w:sz w:val="24"/>
          <w:szCs w:val="24"/>
        </w:rPr>
        <w:t>谨慎与保密原则</w:t>
      </w:r>
      <w:r>
        <w:rPr>
          <w:rFonts w:ascii="华文中宋" w:eastAsia="华文中宋" w:hAnsi="华文中宋" w:hint="eastAsia"/>
          <w:b/>
          <w:bCs/>
          <w:color w:val="2F5496"/>
          <w:sz w:val="24"/>
          <w:szCs w:val="24"/>
        </w:rPr>
        <w:t>：</w:t>
      </w:r>
      <w:r>
        <w:rPr>
          <w:rFonts w:ascii="华文中宋" w:eastAsia="华文中宋" w:hAnsi="华文中宋" w:hint="eastAsia"/>
          <w:bCs/>
          <w:color w:val="000000"/>
          <w:sz w:val="24"/>
          <w:szCs w:val="24"/>
        </w:rPr>
        <w:t>我司在处理突发性事故时，遵守谨慎和保密原则，非经投保人及监护人同意，不向任何媒体、社会等公众披露事故的原因、责任、赔偿金额等与赔偿相关的信息。</w:t>
      </w:r>
    </w:p>
    <w:p w:rsidR="00F77B05" w:rsidRDefault="00F77B05" w:rsidP="00F77B05">
      <w:pPr>
        <w:ind w:firstLineChars="200" w:firstLine="480"/>
        <w:rPr>
          <w:rFonts w:ascii="华文中宋" w:eastAsia="华文中宋" w:hAnsi="华文中宋"/>
          <w:bCs/>
          <w:color w:val="000000"/>
          <w:sz w:val="24"/>
          <w:szCs w:val="24"/>
        </w:rPr>
      </w:pPr>
      <w:r>
        <w:rPr>
          <w:rFonts w:ascii="华文中宋" w:eastAsia="华文中宋" w:hAnsi="华文中宋" w:hint="eastAsia"/>
          <w:b/>
          <w:color w:val="2F5496"/>
          <w:sz w:val="24"/>
          <w:szCs w:val="24"/>
        </w:rPr>
        <w:lastRenderedPageBreak/>
        <w:t>2.8.6</w:t>
      </w:r>
      <w:r>
        <w:rPr>
          <w:rFonts w:ascii="华文中宋" w:eastAsia="华文中宋" w:hAnsi="华文中宋"/>
          <w:b/>
          <w:color w:val="2F5496"/>
          <w:sz w:val="24"/>
          <w:szCs w:val="24"/>
        </w:rPr>
        <w:t>重大突发理赔事件信息收集、分析、报告制度</w:t>
      </w:r>
      <w:r>
        <w:rPr>
          <w:rFonts w:ascii="华文中宋" w:eastAsia="华文中宋" w:hAnsi="华文中宋" w:hint="eastAsia"/>
          <w:bCs/>
          <w:color w:val="2F5496"/>
          <w:sz w:val="24"/>
          <w:szCs w:val="24"/>
        </w:rPr>
        <w:t>：</w:t>
      </w:r>
      <w:r>
        <w:rPr>
          <w:rFonts w:ascii="华文中宋" w:eastAsia="华文中宋" w:hAnsi="华文中宋" w:hint="eastAsia"/>
          <w:bCs/>
          <w:color w:val="000000"/>
          <w:sz w:val="24"/>
          <w:szCs w:val="24"/>
        </w:rPr>
        <w:t>重大突发事件发生后，分公司应在事发20分钟</w:t>
      </w:r>
      <w:r>
        <w:rPr>
          <w:rFonts w:ascii="华文中宋" w:eastAsia="华文中宋" w:hAnsi="华文中宋"/>
          <w:bCs/>
          <w:color w:val="000000"/>
          <w:sz w:val="24"/>
          <w:szCs w:val="24"/>
        </w:rPr>
        <w:t>内由专人上报分公司总经理办公室。同时，根据事态的发展，随时向上级机构报送处理情况和结果。重大突发理赔时间发生后，由理赔部负责协调对相关案件信息收集和上报工作。</w:t>
      </w:r>
    </w:p>
    <w:p w:rsidR="00F77B05" w:rsidRDefault="00F77B05" w:rsidP="00F77B05">
      <w:pPr>
        <w:ind w:firstLineChars="200" w:firstLine="480"/>
        <w:rPr>
          <w:rFonts w:ascii="华文中宋" w:eastAsia="华文中宋" w:hAnsi="华文中宋"/>
          <w:bCs/>
          <w:color w:val="000000"/>
          <w:sz w:val="24"/>
          <w:szCs w:val="24"/>
        </w:rPr>
      </w:pPr>
      <w:r>
        <w:rPr>
          <w:rFonts w:ascii="华文中宋" w:eastAsia="华文中宋" w:hAnsi="华文中宋" w:hint="eastAsia"/>
          <w:b/>
          <w:color w:val="2F5496"/>
          <w:sz w:val="24"/>
          <w:szCs w:val="24"/>
        </w:rPr>
        <w:t>2.8.7</w:t>
      </w:r>
      <w:r>
        <w:rPr>
          <w:rFonts w:ascii="华文中宋" w:eastAsia="华文中宋" w:hAnsi="华文中宋"/>
          <w:b/>
          <w:color w:val="2F5496"/>
          <w:sz w:val="24"/>
          <w:szCs w:val="24"/>
        </w:rPr>
        <w:t>定期联席会议</w:t>
      </w:r>
      <w:r>
        <w:rPr>
          <w:rFonts w:ascii="华文中宋" w:eastAsia="华文中宋" w:hAnsi="华文中宋" w:hint="eastAsia"/>
          <w:bCs/>
          <w:color w:val="2F5496"/>
          <w:sz w:val="24"/>
          <w:szCs w:val="24"/>
        </w:rPr>
        <w:t>：</w:t>
      </w:r>
      <w:r>
        <w:rPr>
          <w:rFonts w:ascii="华文中宋" w:eastAsia="华文中宋" w:hAnsi="华文中宋" w:hint="eastAsia"/>
          <w:bCs/>
          <w:color w:val="000000"/>
          <w:sz w:val="24"/>
          <w:szCs w:val="24"/>
        </w:rPr>
        <w:t>我司将定期举行联席会议，按月度通报重大、疑难事故的具体情况，包括赔款情况、伤者情况、赔案处理进展，保证贵方能够及时获知相关赔案信息。</w:t>
      </w:r>
    </w:p>
    <w:p w:rsidR="00F77B05" w:rsidRDefault="00F77B05" w:rsidP="00F77B05">
      <w:pPr>
        <w:rPr>
          <w:rFonts w:ascii="华文中宋" w:eastAsia="华文中宋" w:hAnsi="华文中宋"/>
          <w:b/>
          <w:color w:val="2F5496"/>
          <w:sz w:val="24"/>
          <w:szCs w:val="24"/>
        </w:rPr>
      </w:pPr>
      <w:r>
        <w:rPr>
          <w:rFonts w:ascii="华文中宋" w:eastAsia="华文中宋" w:hAnsi="华文中宋" w:hint="eastAsia"/>
          <w:b/>
          <w:color w:val="2F5496"/>
          <w:sz w:val="24"/>
          <w:szCs w:val="24"/>
        </w:rPr>
        <w:t>2.9）理赔流程</w:t>
      </w:r>
    </w:p>
    <w:p w:rsidR="00F77B05" w:rsidRDefault="00F77B05" w:rsidP="00F77B05">
      <w:pPr>
        <w:rPr>
          <w:rFonts w:ascii="华文中宋" w:eastAsia="华文中宋" w:hAnsi="华文中宋"/>
          <w:b/>
          <w:color w:val="2F5496"/>
          <w:sz w:val="24"/>
          <w:szCs w:val="24"/>
        </w:rPr>
      </w:pPr>
      <w:r>
        <w:rPr>
          <w:rFonts w:ascii="华文中宋" w:eastAsia="华文中宋" w:hAnsi="华文中宋" w:hint="eastAsia"/>
          <w:b/>
          <w:color w:val="2F5496"/>
          <w:sz w:val="24"/>
          <w:szCs w:val="24"/>
        </w:rPr>
        <w:t>2.9.1</w:t>
      </w:r>
      <w:r>
        <w:rPr>
          <w:rFonts w:ascii="华文中宋" w:eastAsia="华文中宋" w:hAnsi="华文中宋"/>
          <w:b/>
          <w:color w:val="2F5496"/>
          <w:sz w:val="24"/>
          <w:szCs w:val="24"/>
        </w:rPr>
        <w:t>发生保险事故后按条款规定及时通知本公司</w:t>
      </w:r>
    </w:p>
    <w:p w:rsidR="00F77B05" w:rsidRDefault="00F77B05" w:rsidP="00F77B05">
      <w:pPr>
        <w:rPr>
          <w:rFonts w:ascii="华文中宋" w:eastAsia="华文中宋" w:hAnsi="华文中宋"/>
          <w:bCs/>
          <w:color w:val="000000"/>
          <w:sz w:val="24"/>
          <w:szCs w:val="24"/>
        </w:rPr>
      </w:pPr>
      <w:r>
        <w:rPr>
          <w:rFonts w:ascii="华文中宋" w:eastAsia="华文中宋" w:hAnsi="华文中宋"/>
          <w:bCs/>
          <w:color w:val="000000"/>
          <w:sz w:val="24"/>
          <w:szCs w:val="24"/>
        </w:rPr>
        <w:t></w:t>
      </w:r>
      <w:r>
        <w:rPr>
          <w:rFonts w:ascii="华文中宋" w:eastAsia="华文中宋" w:hAnsi="华文中宋"/>
          <w:bCs/>
          <w:color w:val="000000"/>
          <w:sz w:val="24"/>
          <w:szCs w:val="24"/>
        </w:rPr>
        <w:tab/>
      </w:r>
      <w:r>
        <w:rPr>
          <w:rFonts w:ascii="宋体" w:eastAsia="宋体" w:hAnsi="宋体" w:hint="eastAsia"/>
          <w:bCs/>
          <w:color w:val="2F5496"/>
          <w:sz w:val="24"/>
          <w:szCs w:val="24"/>
        </w:rPr>
        <w:t xml:space="preserve">◆ </w:t>
      </w:r>
      <w:r>
        <w:rPr>
          <w:rFonts w:ascii="华文中宋" w:eastAsia="华文中宋" w:hAnsi="华文中宋"/>
          <w:bCs/>
          <w:color w:val="000000"/>
          <w:sz w:val="24"/>
          <w:szCs w:val="24"/>
        </w:rPr>
        <w:t>告知事故发生时间、地点、过程、原因</w:t>
      </w:r>
    </w:p>
    <w:p w:rsidR="00F77B05" w:rsidRDefault="00F77B05" w:rsidP="00F77B05">
      <w:pPr>
        <w:rPr>
          <w:rFonts w:ascii="华文中宋" w:eastAsia="华文中宋" w:hAnsi="华文中宋"/>
          <w:bCs/>
          <w:color w:val="000000"/>
          <w:sz w:val="24"/>
          <w:szCs w:val="24"/>
        </w:rPr>
      </w:pPr>
      <w:r>
        <w:rPr>
          <w:rFonts w:ascii="华文中宋" w:eastAsia="华文中宋" w:hAnsi="华文中宋"/>
          <w:bCs/>
          <w:color w:val="000000"/>
          <w:sz w:val="24"/>
          <w:szCs w:val="24"/>
        </w:rPr>
        <w:t></w:t>
      </w:r>
      <w:r>
        <w:rPr>
          <w:rFonts w:ascii="华文中宋" w:eastAsia="华文中宋" w:hAnsi="华文中宋"/>
          <w:bCs/>
          <w:color w:val="000000"/>
          <w:sz w:val="24"/>
          <w:szCs w:val="24"/>
        </w:rPr>
        <w:tab/>
      </w:r>
      <w:r>
        <w:rPr>
          <w:rFonts w:ascii="宋体" w:eastAsia="宋体" w:hAnsi="宋体" w:hint="eastAsia"/>
          <w:bCs/>
          <w:color w:val="2F5496"/>
          <w:sz w:val="24"/>
          <w:szCs w:val="24"/>
        </w:rPr>
        <w:t xml:space="preserve">◆ </w:t>
      </w:r>
      <w:r>
        <w:rPr>
          <w:rFonts w:ascii="华文中宋" w:eastAsia="华文中宋" w:hAnsi="华文中宋"/>
          <w:bCs/>
          <w:color w:val="000000"/>
          <w:sz w:val="24"/>
          <w:szCs w:val="24"/>
        </w:rPr>
        <w:t>告知事故损失及施救情况</w:t>
      </w:r>
    </w:p>
    <w:p w:rsidR="00F77B05" w:rsidRDefault="00F77B05" w:rsidP="00F77B05">
      <w:pPr>
        <w:rPr>
          <w:rFonts w:ascii="华文中宋" w:eastAsia="华文中宋" w:hAnsi="华文中宋"/>
          <w:bCs/>
          <w:color w:val="000000"/>
          <w:sz w:val="24"/>
          <w:szCs w:val="24"/>
        </w:rPr>
      </w:pPr>
      <w:r>
        <w:rPr>
          <w:rFonts w:ascii="华文中宋" w:eastAsia="华文中宋" w:hAnsi="华文中宋"/>
          <w:bCs/>
          <w:color w:val="000000"/>
          <w:sz w:val="24"/>
          <w:szCs w:val="24"/>
        </w:rPr>
        <w:t></w:t>
      </w:r>
      <w:r>
        <w:rPr>
          <w:rFonts w:ascii="华文中宋" w:eastAsia="华文中宋" w:hAnsi="华文中宋"/>
          <w:bCs/>
          <w:color w:val="000000"/>
          <w:sz w:val="24"/>
          <w:szCs w:val="24"/>
        </w:rPr>
        <w:tab/>
      </w:r>
      <w:r>
        <w:rPr>
          <w:rFonts w:ascii="宋体" w:eastAsia="宋体" w:hAnsi="宋体" w:hint="eastAsia"/>
          <w:bCs/>
          <w:color w:val="2F5496"/>
          <w:sz w:val="24"/>
          <w:szCs w:val="24"/>
        </w:rPr>
        <w:t xml:space="preserve">◆ </w:t>
      </w:r>
      <w:r>
        <w:rPr>
          <w:rFonts w:ascii="华文中宋" w:eastAsia="华文中宋" w:hAnsi="华文中宋"/>
          <w:bCs/>
          <w:color w:val="000000"/>
          <w:sz w:val="24"/>
          <w:szCs w:val="24"/>
        </w:rPr>
        <w:t>向有关部门报案</w:t>
      </w:r>
    </w:p>
    <w:p w:rsidR="00F77B05" w:rsidRDefault="00F77B05" w:rsidP="00F77B05">
      <w:pPr>
        <w:rPr>
          <w:rFonts w:ascii="华文中宋" w:eastAsia="华文中宋" w:hAnsi="华文中宋"/>
          <w:b/>
          <w:color w:val="2F5496"/>
          <w:sz w:val="24"/>
          <w:szCs w:val="24"/>
        </w:rPr>
      </w:pPr>
      <w:r>
        <w:rPr>
          <w:rFonts w:ascii="华文中宋" w:eastAsia="华文中宋" w:hAnsi="华文中宋" w:hint="eastAsia"/>
          <w:b/>
          <w:color w:val="2F5496"/>
          <w:sz w:val="24"/>
          <w:szCs w:val="24"/>
        </w:rPr>
        <w:t>2.9.2</w:t>
      </w:r>
      <w:r>
        <w:rPr>
          <w:rFonts w:ascii="华文中宋" w:eastAsia="华文中宋" w:hAnsi="华文中宋"/>
          <w:b/>
          <w:color w:val="2F5496"/>
          <w:sz w:val="24"/>
          <w:szCs w:val="24"/>
        </w:rPr>
        <w:t>办理报案登记手续</w:t>
      </w:r>
    </w:p>
    <w:p w:rsidR="00F77B05" w:rsidRDefault="00F77B05" w:rsidP="00F77B05">
      <w:pPr>
        <w:rPr>
          <w:rFonts w:ascii="华文中宋" w:eastAsia="华文中宋" w:hAnsi="华文中宋"/>
          <w:bCs/>
          <w:color w:val="000000"/>
          <w:sz w:val="24"/>
          <w:szCs w:val="24"/>
        </w:rPr>
      </w:pPr>
      <w:r>
        <w:rPr>
          <w:rFonts w:ascii="华文中宋" w:eastAsia="华文中宋" w:hAnsi="华文中宋"/>
          <w:bCs/>
          <w:color w:val="000000"/>
          <w:sz w:val="24"/>
          <w:szCs w:val="24"/>
        </w:rPr>
        <w:t></w:t>
      </w:r>
      <w:r>
        <w:rPr>
          <w:rFonts w:ascii="华文中宋" w:eastAsia="华文中宋" w:hAnsi="华文中宋"/>
          <w:bCs/>
          <w:color w:val="000000"/>
          <w:sz w:val="24"/>
          <w:szCs w:val="24"/>
        </w:rPr>
        <w:tab/>
      </w:r>
      <w:r>
        <w:rPr>
          <w:rFonts w:ascii="宋体" w:eastAsia="宋体" w:hAnsi="宋体" w:hint="eastAsia"/>
          <w:bCs/>
          <w:color w:val="2F5496"/>
          <w:sz w:val="24"/>
          <w:szCs w:val="24"/>
        </w:rPr>
        <w:t>◆</w:t>
      </w:r>
      <w:r>
        <w:rPr>
          <w:rFonts w:ascii="宋体" w:eastAsia="宋体" w:hAnsi="宋体" w:hint="eastAsia"/>
          <w:bCs/>
          <w:color w:val="000000"/>
          <w:sz w:val="24"/>
          <w:szCs w:val="24"/>
        </w:rPr>
        <w:t xml:space="preserve"> </w:t>
      </w:r>
      <w:r>
        <w:rPr>
          <w:rFonts w:ascii="华文中宋" w:eastAsia="华文中宋" w:hAnsi="华文中宋"/>
          <w:bCs/>
          <w:color w:val="000000"/>
          <w:sz w:val="24"/>
          <w:szCs w:val="24"/>
        </w:rPr>
        <w:t>提交本公司所需各项证明和材料</w:t>
      </w:r>
    </w:p>
    <w:p w:rsidR="00F77B05" w:rsidRDefault="00F77B05" w:rsidP="00F77B05">
      <w:pPr>
        <w:rPr>
          <w:rFonts w:ascii="华文中宋" w:eastAsia="华文中宋" w:hAnsi="华文中宋"/>
          <w:b/>
          <w:color w:val="000000"/>
          <w:sz w:val="24"/>
          <w:szCs w:val="24"/>
        </w:rPr>
      </w:pPr>
      <w:r>
        <w:rPr>
          <w:rFonts w:ascii="华文中宋" w:eastAsia="华文中宋" w:hAnsi="华文中宋" w:hint="eastAsia"/>
          <w:b/>
          <w:color w:val="2F5496"/>
          <w:sz w:val="24"/>
          <w:szCs w:val="24"/>
        </w:rPr>
        <w:t>2.9.3</w:t>
      </w:r>
      <w:r>
        <w:rPr>
          <w:rFonts w:ascii="华文中宋" w:eastAsia="华文中宋" w:hAnsi="华文中宋"/>
          <w:b/>
          <w:color w:val="2F5496"/>
          <w:sz w:val="24"/>
          <w:szCs w:val="24"/>
        </w:rPr>
        <w:t>本公司现场查勘定损</w:t>
      </w:r>
    </w:p>
    <w:p w:rsidR="00F77B05" w:rsidRDefault="00F77B05" w:rsidP="00F77B05">
      <w:pPr>
        <w:rPr>
          <w:rFonts w:ascii="华文中宋" w:eastAsia="华文中宋" w:hAnsi="华文中宋"/>
          <w:bCs/>
          <w:color w:val="000000"/>
          <w:sz w:val="24"/>
          <w:szCs w:val="24"/>
        </w:rPr>
      </w:pPr>
      <w:r>
        <w:rPr>
          <w:rFonts w:ascii="华文中宋" w:eastAsia="华文中宋" w:hAnsi="华文中宋"/>
          <w:bCs/>
          <w:color w:val="000000"/>
          <w:sz w:val="24"/>
          <w:szCs w:val="24"/>
        </w:rPr>
        <w:t></w:t>
      </w:r>
      <w:r>
        <w:rPr>
          <w:rFonts w:ascii="华文中宋" w:eastAsia="华文中宋" w:hAnsi="华文中宋"/>
          <w:bCs/>
          <w:color w:val="000000"/>
          <w:sz w:val="24"/>
          <w:szCs w:val="24"/>
        </w:rPr>
        <w:tab/>
      </w:r>
      <w:r>
        <w:rPr>
          <w:rFonts w:ascii="宋体" w:eastAsia="宋体" w:hAnsi="宋体" w:hint="eastAsia"/>
          <w:bCs/>
          <w:color w:val="2F5496"/>
          <w:sz w:val="24"/>
          <w:szCs w:val="24"/>
        </w:rPr>
        <w:t>◆</w:t>
      </w:r>
      <w:r>
        <w:rPr>
          <w:rFonts w:ascii="宋体" w:eastAsia="宋体" w:hAnsi="宋体" w:hint="eastAsia"/>
          <w:bCs/>
          <w:color w:val="000000"/>
          <w:sz w:val="24"/>
          <w:szCs w:val="24"/>
        </w:rPr>
        <w:t xml:space="preserve"> </w:t>
      </w:r>
      <w:r>
        <w:rPr>
          <w:rFonts w:ascii="华文中宋" w:eastAsia="华文中宋" w:hAnsi="华文中宋"/>
          <w:bCs/>
          <w:color w:val="000000"/>
          <w:sz w:val="24"/>
          <w:szCs w:val="24"/>
        </w:rPr>
        <w:t>填写“出险通知书”</w:t>
      </w:r>
    </w:p>
    <w:p w:rsidR="00F77B05" w:rsidRDefault="00F77B05" w:rsidP="00F77B05">
      <w:pPr>
        <w:rPr>
          <w:rFonts w:ascii="华文中宋" w:eastAsia="华文中宋" w:hAnsi="华文中宋"/>
          <w:bCs/>
          <w:color w:val="000000"/>
          <w:sz w:val="24"/>
          <w:szCs w:val="24"/>
        </w:rPr>
      </w:pPr>
      <w:r>
        <w:rPr>
          <w:rFonts w:ascii="华文中宋" w:eastAsia="华文中宋" w:hAnsi="华文中宋"/>
          <w:bCs/>
          <w:color w:val="000000"/>
          <w:sz w:val="24"/>
          <w:szCs w:val="24"/>
        </w:rPr>
        <w:t></w:t>
      </w:r>
      <w:r>
        <w:rPr>
          <w:rFonts w:ascii="华文中宋" w:eastAsia="华文中宋" w:hAnsi="华文中宋"/>
          <w:bCs/>
          <w:color w:val="000000"/>
          <w:sz w:val="24"/>
          <w:szCs w:val="24"/>
        </w:rPr>
        <w:tab/>
      </w:r>
      <w:r>
        <w:rPr>
          <w:rFonts w:ascii="宋体" w:eastAsia="宋体" w:hAnsi="宋体" w:hint="eastAsia"/>
          <w:bCs/>
          <w:color w:val="2F5496"/>
          <w:sz w:val="24"/>
          <w:szCs w:val="24"/>
        </w:rPr>
        <w:t>◆</w:t>
      </w:r>
      <w:r>
        <w:rPr>
          <w:rFonts w:ascii="宋体" w:eastAsia="宋体" w:hAnsi="宋体" w:hint="eastAsia"/>
          <w:bCs/>
          <w:color w:val="000000"/>
          <w:sz w:val="24"/>
          <w:szCs w:val="24"/>
        </w:rPr>
        <w:t xml:space="preserve"> </w:t>
      </w:r>
      <w:r>
        <w:rPr>
          <w:rFonts w:ascii="华文中宋" w:eastAsia="华文中宋" w:hAnsi="华文中宋"/>
          <w:bCs/>
          <w:color w:val="000000"/>
          <w:sz w:val="24"/>
          <w:szCs w:val="24"/>
        </w:rPr>
        <w:t>领取索赔所需提供的证明和材料清单及相应单据、表格</w:t>
      </w:r>
    </w:p>
    <w:p w:rsidR="00F77B05" w:rsidRDefault="00F77B05" w:rsidP="00F77B05">
      <w:pPr>
        <w:rPr>
          <w:rFonts w:ascii="华文中宋" w:eastAsia="华文中宋" w:hAnsi="华文中宋"/>
          <w:b/>
          <w:color w:val="2F5496"/>
          <w:sz w:val="24"/>
          <w:szCs w:val="24"/>
        </w:rPr>
      </w:pPr>
      <w:r>
        <w:rPr>
          <w:rFonts w:ascii="华文中宋" w:eastAsia="华文中宋" w:hAnsi="华文中宋" w:hint="eastAsia"/>
          <w:b/>
          <w:color w:val="2F5496"/>
          <w:sz w:val="24"/>
          <w:szCs w:val="24"/>
        </w:rPr>
        <w:t>2.9.4</w:t>
      </w:r>
      <w:r>
        <w:rPr>
          <w:rFonts w:ascii="华文中宋" w:eastAsia="华文中宋" w:hAnsi="华文中宋"/>
          <w:b/>
          <w:color w:val="2F5496"/>
          <w:sz w:val="24"/>
          <w:szCs w:val="24"/>
        </w:rPr>
        <w:t>受损保险财产修复</w:t>
      </w:r>
    </w:p>
    <w:p w:rsidR="00F77B05" w:rsidRDefault="00F77B05" w:rsidP="00F77B05">
      <w:pPr>
        <w:rPr>
          <w:rFonts w:ascii="华文中宋" w:eastAsia="华文中宋" w:hAnsi="华文中宋"/>
          <w:bCs/>
          <w:color w:val="000000"/>
          <w:sz w:val="24"/>
          <w:szCs w:val="24"/>
        </w:rPr>
      </w:pPr>
      <w:r>
        <w:rPr>
          <w:rFonts w:ascii="华文中宋" w:eastAsia="华文中宋" w:hAnsi="华文中宋"/>
          <w:bCs/>
          <w:color w:val="000000"/>
          <w:sz w:val="24"/>
          <w:szCs w:val="24"/>
        </w:rPr>
        <w:t></w:t>
      </w:r>
      <w:r>
        <w:rPr>
          <w:rFonts w:ascii="华文中宋" w:eastAsia="华文中宋" w:hAnsi="华文中宋"/>
          <w:bCs/>
          <w:color w:val="000000"/>
          <w:sz w:val="24"/>
          <w:szCs w:val="24"/>
        </w:rPr>
        <w:tab/>
      </w:r>
      <w:r>
        <w:rPr>
          <w:rFonts w:ascii="宋体" w:eastAsia="宋体" w:hAnsi="宋体" w:hint="eastAsia"/>
          <w:bCs/>
          <w:color w:val="2F5496"/>
          <w:sz w:val="24"/>
          <w:szCs w:val="24"/>
        </w:rPr>
        <w:t>◆</w:t>
      </w:r>
      <w:r>
        <w:rPr>
          <w:rFonts w:ascii="宋体" w:eastAsia="宋体" w:hAnsi="宋体" w:hint="eastAsia"/>
          <w:bCs/>
          <w:color w:val="000000"/>
          <w:sz w:val="24"/>
          <w:szCs w:val="24"/>
        </w:rPr>
        <w:t xml:space="preserve"> </w:t>
      </w:r>
      <w:r>
        <w:rPr>
          <w:rFonts w:ascii="华文中宋" w:eastAsia="华文中宋" w:hAnsi="华文中宋"/>
          <w:bCs/>
          <w:color w:val="000000"/>
          <w:sz w:val="24"/>
          <w:szCs w:val="24"/>
        </w:rPr>
        <w:t>本公司派员查勘现场，调查取证并组织施救</w:t>
      </w:r>
    </w:p>
    <w:p w:rsidR="00F77B05" w:rsidRDefault="00F77B05" w:rsidP="00F77B05">
      <w:pPr>
        <w:rPr>
          <w:rFonts w:ascii="华文中宋" w:eastAsia="华文中宋" w:hAnsi="华文中宋"/>
          <w:bCs/>
          <w:color w:val="000000"/>
          <w:sz w:val="24"/>
          <w:szCs w:val="24"/>
        </w:rPr>
      </w:pPr>
      <w:r>
        <w:rPr>
          <w:rFonts w:ascii="华文中宋" w:eastAsia="华文中宋" w:hAnsi="华文中宋"/>
          <w:bCs/>
          <w:color w:val="000000"/>
          <w:sz w:val="24"/>
          <w:szCs w:val="24"/>
        </w:rPr>
        <w:t></w:t>
      </w:r>
      <w:r>
        <w:rPr>
          <w:rFonts w:ascii="华文中宋" w:eastAsia="华文中宋" w:hAnsi="华文中宋"/>
          <w:bCs/>
          <w:color w:val="000000"/>
          <w:sz w:val="24"/>
          <w:szCs w:val="24"/>
        </w:rPr>
        <w:tab/>
      </w:r>
      <w:r>
        <w:rPr>
          <w:rFonts w:ascii="宋体" w:eastAsia="宋体" w:hAnsi="宋体" w:hint="eastAsia"/>
          <w:bCs/>
          <w:color w:val="2F5496"/>
          <w:sz w:val="24"/>
          <w:szCs w:val="24"/>
        </w:rPr>
        <w:t>◆</w:t>
      </w:r>
      <w:r>
        <w:rPr>
          <w:rFonts w:ascii="宋体" w:eastAsia="宋体" w:hAnsi="宋体" w:hint="eastAsia"/>
          <w:bCs/>
          <w:color w:val="000000"/>
          <w:sz w:val="24"/>
          <w:szCs w:val="24"/>
        </w:rPr>
        <w:t xml:space="preserve"> </w:t>
      </w:r>
      <w:r>
        <w:rPr>
          <w:rFonts w:ascii="华文中宋" w:eastAsia="华文中宋" w:hAnsi="华文中宋"/>
          <w:bCs/>
          <w:color w:val="000000"/>
          <w:sz w:val="24"/>
          <w:szCs w:val="24"/>
        </w:rPr>
        <w:t>本公司与被保险人共同对事故损失协商定损</w:t>
      </w:r>
    </w:p>
    <w:p w:rsidR="00F77B05" w:rsidRDefault="00F77B05" w:rsidP="00F77B05">
      <w:pPr>
        <w:rPr>
          <w:rFonts w:ascii="华文中宋" w:eastAsia="华文中宋" w:hAnsi="华文中宋"/>
          <w:bCs/>
          <w:color w:val="000000"/>
          <w:sz w:val="24"/>
          <w:szCs w:val="24"/>
        </w:rPr>
      </w:pPr>
      <w:r>
        <w:rPr>
          <w:rFonts w:ascii="华文中宋" w:eastAsia="华文中宋" w:hAnsi="华文中宋"/>
          <w:bCs/>
          <w:color w:val="000000"/>
          <w:sz w:val="24"/>
          <w:szCs w:val="24"/>
        </w:rPr>
        <w:t></w:t>
      </w:r>
      <w:r>
        <w:rPr>
          <w:rFonts w:ascii="华文中宋" w:eastAsia="华文中宋" w:hAnsi="华文中宋"/>
          <w:bCs/>
          <w:color w:val="000000"/>
          <w:sz w:val="24"/>
          <w:szCs w:val="24"/>
        </w:rPr>
        <w:tab/>
      </w:r>
      <w:r>
        <w:rPr>
          <w:rFonts w:ascii="宋体" w:eastAsia="宋体" w:hAnsi="宋体" w:hint="eastAsia"/>
          <w:bCs/>
          <w:color w:val="2F5496"/>
          <w:sz w:val="24"/>
          <w:szCs w:val="24"/>
        </w:rPr>
        <w:t>◆</w:t>
      </w:r>
      <w:r>
        <w:rPr>
          <w:rFonts w:ascii="宋体" w:eastAsia="宋体" w:hAnsi="宋体" w:hint="eastAsia"/>
          <w:bCs/>
          <w:color w:val="000000"/>
          <w:sz w:val="24"/>
          <w:szCs w:val="24"/>
        </w:rPr>
        <w:t xml:space="preserve"> </w:t>
      </w:r>
      <w:r>
        <w:rPr>
          <w:rFonts w:ascii="华文中宋" w:eastAsia="华文中宋" w:hAnsi="华文中宋"/>
          <w:bCs/>
          <w:color w:val="000000"/>
          <w:sz w:val="24"/>
          <w:szCs w:val="24"/>
        </w:rPr>
        <w:t>如需要，保险双方</w:t>
      </w:r>
      <w:proofErr w:type="gramStart"/>
      <w:r>
        <w:rPr>
          <w:rFonts w:ascii="华文中宋" w:eastAsia="华文中宋" w:hAnsi="华文中宋"/>
          <w:bCs/>
          <w:color w:val="000000"/>
          <w:sz w:val="24"/>
          <w:szCs w:val="24"/>
        </w:rPr>
        <w:t>可委请保险</w:t>
      </w:r>
      <w:proofErr w:type="gramEnd"/>
      <w:r>
        <w:rPr>
          <w:rFonts w:ascii="华文中宋" w:eastAsia="华文中宋" w:hAnsi="华文中宋"/>
          <w:bCs/>
          <w:color w:val="000000"/>
          <w:sz w:val="24"/>
          <w:szCs w:val="24"/>
        </w:rPr>
        <w:t>公估机构介入损失理算工作</w:t>
      </w:r>
    </w:p>
    <w:p w:rsidR="00F77B05" w:rsidRDefault="00F77B05" w:rsidP="00F77B05">
      <w:pPr>
        <w:rPr>
          <w:rFonts w:ascii="华文中宋" w:eastAsia="华文中宋" w:hAnsi="华文中宋"/>
          <w:b/>
          <w:color w:val="2F5496"/>
          <w:sz w:val="24"/>
          <w:szCs w:val="24"/>
        </w:rPr>
      </w:pPr>
    </w:p>
    <w:p w:rsidR="00F77B05" w:rsidRDefault="00F77B05" w:rsidP="00F77B05">
      <w:pPr>
        <w:rPr>
          <w:rFonts w:ascii="华文中宋" w:eastAsia="华文中宋" w:hAnsi="华文中宋"/>
          <w:b/>
          <w:color w:val="2F5496"/>
          <w:sz w:val="24"/>
          <w:szCs w:val="24"/>
        </w:rPr>
      </w:pPr>
      <w:r>
        <w:rPr>
          <w:rFonts w:ascii="华文中宋" w:eastAsia="华文中宋" w:hAnsi="华文中宋" w:hint="eastAsia"/>
          <w:b/>
          <w:color w:val="2F5496"/>
          <w:sz w:val="24"/>
          <w:szCs w:val="24"/>
        </w:rPr>
        <w:lastRenderedPageBreak/>
        <w:t>2.9.5</w:t>
      </w:r>
      <w:r>
        <w:rPr>
          <w:rFonts w:ascii="华文中宋" w:eastAsia="华文中宋" w:hAnsi="华文中宋"/>
          <w:b/>
          <w:color w:val="2F5496"/>
          <w:sz w:val="24"/>
          <w:szCs w:val="24"/>
        </w:rPr>
        <w:t>办理索赔手续</w:t>
      </w:r>
    </w:p>
    <w:p w:rsidR="00F77B05" w:rsidRDefault="00F77B05" w:rsidP="00F77B05">
      <w:pPr>
        <w:rPr>
          <w:rFonts w:ascii="华文中宋" w:eastAsia="华文中宋" w:hAnsi="华文中宋"/>
          <w:bCs/>
          <w:color w:val="000000"/>
          <w:sz w:val="24"/>
          <w:szCs w:val="24"/>
        </w:rPr>
      </w:pPr>
      <w:r>
        <w:rPr>
          <w:rFonts w:ascii="华文中宋" w:eastAsia="华文中宋" w:hAnsi="华文中宋"/>
          <w:bCs/>
          <w:color w:val="000000"/>
          <w:sz w:val="24"/>
          <w:szCs w:val="24"/>
        </w:rPr>
        <w:t></w:t>
      </w:r>
      <w:r>
        <w:rPr>
          <w:rFonts w:ascii="华文中宋" w:eastAsia="华文中宋" w:hAnsi="华文中宋"/>
          <w:bCs/>
          <w:color w:val="000000"/>
          <w:sz w:val="24"/>
          <w:szCs w:val="24"/>
        </w:rPr>
        <w:tab/>
      </w:r>
      <w:r>
        <w:rPr>
          <w:rFonts w:ascii="宋体" w:eastAsia="宋体" w:hAnsi="宋体" w:hint="eastAsia"/>
          <w:bCs/>
          <w:color w:val="2F5496"/>
          <w:sz w:val="24"/>
          <w:szCs w:val="24"/>
        </w:rPr>
        <w:t>◆</w:t>
      </w:r>
      <w:r>
        <w:rPr>
          <w:rFonts w:ascii="宋体" w:eastAsia="宋体" w:hAnsi="宋体" w:hint="eastAsia"/>
          <w:bCs/>
          <w:color w:val="000000"/>
          <w:sz w:val="24"/>
          <w:szCs w:val="24"/>
        </w:rPr>
        <w:t xml:space="preserve"> </w:t>
      </w:r>
      <w:r>
        <w:rPr>
          <w:rFonts w:ascii="华文中宋" w:eastAsia="华文中宋" w:hAnsi="华文中宋"/>
          <w:bCs/>
          <w:color w:val="000000"/>
          <w:sz w:val="24"/>
          <w:szCs w:val="24"/>
        </w:rPr>
        <w:t>被保险人在核定的损失金额内修复受损财产</w:t>
      </w:r>
    </w:p>
    <w:p w:rsidR="00F77B05" w:rsidRDefault="00F77B05" w:rsidP="00F77B05">
      <w:pPr>
        <w:rPr>
          <w:rFonts w:ascii="华文中宋" w:eastAsia="华文中宋" w:hAnsi="华文中宋"/>
          <w:bCs/>
          <w:color w:val="000000"/>
          <w:sz w:val="24"/>
          <w:szCs w:val="24"/>
        </w:rPr>
      </w:pPr>
      <w:r>
        <w:rPr>
          <w:rFonts w:ascii="华文中宋" w:eastAsia="华文中宋" w:hAnsi="华文中宋"/>
          <w:bCs/>
          <w:color w:val="000000"/>
          <w:sz w:val="24"/>
          <w:szCs w:val="24"/>
        </w:rPr>
        <w:t></w:t>
      </w:r>
      <w:r>
        <w:rPr>
          <w:rFonts w:ascii="华文中宋" w:eastAsia="华文中宋" w:hAnsi="华文中宋"/>
          <w:bCs/>
          <w:color w:val="000000"/>
          <w:sz w:val="24"/>
          <w:szCs w:val="24"/>
        </w:rPr>
        <w:tab/>
      </w:r>
      <w:r>
        <w:rPr>
          <w:rFonts w:ascii="宋体" w:eastAsia="宋体" w:hAnsi="宋体" w:hint="eastAsia"/>
          <w:bCs/>
          <w:color w:val="2F5496"/>
          <w:sz w:val="24"/>
          <w:szCs w:val="24"/>
        </w:rPr>
        <w:t>◆</w:t>
      </w:r>
      <w:r>
        <w:rPr>
          <w:rFonts w:ascii="宋体" w:eastAsia="宋体" w:hAnsi="宋体" w:hint="eastAsia"/>
          <w:bCs/>
          <w:color w:val="000000"/>
          <w:sz w:val="24"/>
          <w:szCs w:val="24"/>
        </w:rPr>
        <w:t xml:space="preserve"> </w:t>
      </w:r>
      <w:r>
        <w:rPr>
          <w:rFonts w:ascii="华文中宋" w:eastAsia="华文中宋" w:hAnsi="华文中宋"/>
          <w:bCs/>
          <w:color w:val="000000"/>
          <w:sz w:val="24"/>
          <w:szCs w:val="24"/>
        </w:rPr>
        <w:t>如有项目及费用的增加，需事先与本公司协商</w:t>
      </w:r>
    </w:p>
    <w:p w:rsidR="00F77B05" w:rsidRDefault="00F77B05" w:rsidP="00F77B05">
      <w:pPr>
        <w:rPr>
          <w:rFonts w:ascii="华文中宋" w:eastAsia="华文中宋" w:hAnsi="华文中宋"/>
          <w:b/>
          <w:color w:val="2F5496"/>
          <w:sz w:val="24"/>
          <w:szCs w:val="24"/>
        </w:rPr>
      </w:pPr>
      <w:r>
        <w:rPr>
          <w:rFonts w:ascii="华文中宋" w:eastAsia="华文中宋" w:hAnsi="华文中宋" w:hint="eastAsia"/>
          <w:b/>
          <w:color w:val="2F5496"/>
          <w:sz w:val="24"/>
          <w:szCs w:val="24"/>
        </w:rPr>
        <w:t>2.9.6</w:t>
      </w:r>
      <w:r>
        <w:rPr>
          <w:rFonts w:ascii="华文中宋" w:eastAsia="华文中宋" w:hAnsi="华文中宋"/>
          <w:b/>
          <w:color w:val="2F5496"/>
          <w:sz w:val="24"/>
          <w:szCs w:val="24"/>
        </w:rPr>
        <w:t>本公司审核理算赔款</w:t>
      </w:r>
    </w:p>
    <w:p w:rsidR="00F77B05" w:rsidRDefault="00F77B05" w:rsidP="00F77B05">
      <w:pPr>
        <w:rPr>
          <w:rFonts w:ascii="华文中宋" w:eastAsia="华文中宋" w:hAnsi="华文中宋"/>
          <w:bCs/>
          <w:color w:val="000000"/>
          <w:sz w:val="24"/>
          <w:szCs w:val="24"/>
        </w:rPr>
      </w:pPr>
      <w:r>
        <w:rPr>
          <w:rFonts w:ascii="华文中宋" w:eastAsia="华文中宋" w:hAnsi="华文中宋"/>
          <w:bCs/>
          <w:color w:val="000000"/>
          <w:sz w:val="24"/>
          <w:szCs w:val="24"/>
        </w:rPr>
        <w:t></w:t>
      </w:r>
      <w:r>
        <w:rPr>
          <w:rFonts w:ascii="华文中宋" w:eastAsia="华文中宋" w:hAnsi="华文中宋"/>
          <w:bCs/>
          <w:color w:val="000000"/>
          <w:sz w:val="24"/>
          <w:szCs w:val="24"/>
        </w:rPr>
        <w:tab/>
      </w:r>
      <w:r>
        <w:rPr>
          <w:rFonts w:ascii="宋体" w:eastAsia="宋体" w:hAnsi="宋体" w:hint="eastAsia"/>
          <w:bCs/>
          <w:color w:val="2F5496"/>
          <w:sz w:val="24"/>
          <w:szCs w:val="24"/>
        </w:rPr>
        <w:t>◆</w:t>
      </w:r>
      <w:r>
        <w:rPr>
          <w:rFonts w:ascii="宋体" w:eastAsia="宋体" w:hAnsi="宋体" w:hint="eastAsia"/>
          <w:bCs/>
          <w:color w:val="000000"/>
          <w:sz w:val="24"/>
          <w:szCs w:val="24"/>
        </w:rPr>
        <w:t xml:space="preserve"> </w:t>
      </w:r>
      <w:r>
        <w:rPr>
          <w:rFonts w:ascii="华文中宋" w:eastAsia="华文中宋" w:hAnsi="华文中宋"/>
          <w:bCs/>
          <w:color w:val="000000"/>
          <w:sz w:val="24"/>
          <w:szCs w:val="24"/>
        </w:rPr>
        <w:t>审核验证有关单据</w:t>
      </w:r>
    </w:p>
    <w:p w:rsidR="00F77B05" w:rsidRDefault="00F77B05" w:rsidP="00F77B05">
      <w:pPr>
        <w:rPr>
          <w:rFonts w:ascii="华文中宋" w:eastAsia="华文中宋" w:hAnsi="华文中宋"/>
          <w:bCs/>
          <w:color w:val="000000"/>
          <w:sz w:val="24"/>
          <w:szCs w:val="24"/>
        </w:rPr>
      </w:pPr>
      <w:r>
        <w:rPr>
          <w:rFonts w:ascii="华文中宋" w:eastAsia="华文中宋" w:hAnsi="华文中宋"/>
          <w:bCs/>
          <w:color w:val="000000"/>
          <w:sz w:val="24"/>
          <w:szCs w:val="24"/>
        </w:rPr>
        <w:t></w:t>
      </w:r>
      <w:r>
        <w:rPr>
          <w:rFonts w:ascii="华文中宋" w:eastAsia="华文中宋" w:hAnsi="华文中宋"/>
          <w:bCs/>
          <w:color w:val="000000"/>
          <w:sz w:val="24"/>
          <w:szCs w:val="24"/>
        </w:rPr>
        <w:tab/>
      </w:r>
      <w:r>
        <w:rPr>
          <w:rFonts w:ascii="宋体" w:eastAsia="宋体" w:hAnsi="宋体" w:hint="eastAsia"/>
          <w:bCs/>
          <w:color w:val="2F5496"/>
          <w:sz w:val="24"/>
          <w:szCs w:val="24"/>
        </w:rPr>
        <w:t>◆</w:t>
      </w:r>
      <w:r>
        <w:rPr>
          <w:rFonts w:ascii="宋体" w:eastAsia="宋体" w:hAnsi="宋体" w:hint="eastAsia"/>
          <w:bCs/>
          <w:color w:val="000000"/>
          <w:sz w:val="24"/>
          <w:szCs w:val="24"/>
        </w:rPr>
        <w:t xml:space="preserve"> </w:t>
      </w:r>
      <w:r>
        <w:rPr>
          <w:rFonts w:ascii="华文中宋" w:eastAsia="华文中宋" w:hAnsi="华文中宋"/>
          <w:bCs/>
          <w:color w:val="000000"/>
          <w:sz w:val="24"/>
          <w:szCs w:val="24"/>
        </w:rPr>
        <w:t>根据保险条款理算赔付金额</w:t>
      </w:r>
    </w:p>
    <w:p w:rsidR="00F77B05" w:rsidRDefault="00F77B05" w:rsidP="00F77B05">
      <w:pPr>
        <w:rPr>
          <w:rFonts w:ascii="华文中宋" w:eastAsia="华文中宋" w:hAnsi="华文中宋"/>
          <w:b/>
          <w:color w:val="2F5496"/>
          <w:sz w:val="24"/>
          <w:szCs w:val="24"/>
        </w:rPr>
      </w:pPr>
      <w:r>
        <w:rPr>
          <w:rFonts w:ascii="华文中宋" w:eastAsia="华文中宋" w:hAnsi="华文中宋" w:hint="eastAsia"/>
          <w:b/>
          <w:color w:val="2F5496"/>
          <w:sz w:val="24"/>
          <w:szCs w:val="24"/>
        </w:rPr>
        <w:t>2.9.7</w:t>
      </w:r>
      <w:r>
        <w:rPr>
          <w:rFonts w:ascii="华文中宋" w:eastAsia="华文中宋" w:hAnsi="华文中宋"/>
          <w:b/>
          <w:color w:val="2F5496"/>
          <w:sz w:val="24"/>
          <w:szCs w:val="24"/>
        </w:rPr>
        <w:t>划付保险赔款</w:t>
      </w:r>
    </w:p>
    <w:p w:rsidR="00F77B05" w:rsidRDefault="00F77B05" w:rsidP="00F77B05">
      <w:pPr>
        <w:rPr>
          <w:rFonts w:ascii="华文中宋" w:eastAsia="华文中宋" w:hAnsi="华文中宋"/>
          <w:bCs/>
          <w:color w:val="000000"/>
          <w:sz w:val="24"/>
          <w:szCs w:val="24"/>
        </w:rPr>
      </w:pPr>
      <w:r>
        <w:rPr>
          <w:rFonts w:ascii="华文中宋" w:eastAsia="华文中宋" w:hAnsi="华文中宋"/>
          <w:bCs/>
          <w:color w:val="000000"/>
          <w:sz w:val="24"/>
          <w:szCs w:val="24"/>
        </w:rPr>
        <w:t></w:t>
      </w:r>
      <w:r>
        <w:rPr>
          <w:rFonts w:ascii="华文中宋" w:eastAsia="华文中宋" w:hAnsi="华文中宋"/>
          <w:bCs/>
          <w:color w:val="000000"/>
          <w:sz w:val="24"/>
          <w:szCs w:val="24"/>
        </w:rPr>
        <w:tab/>
      </w:r>
      <w:r>
        <w:rPr>
          <w:rFonts w:ascii="宋体" w:eastAsia="宋体" w:hAnsi="宋体" w:hint="eastAsia"/>
          <w:bCs/>
          <w:color w:val="2F5496"/>
          <w:sz w:val="24"/>
          <w:szCs w:val="24"/>
        </w:rPr>
        <w:t>◆</w:t>
      </w:r>
      <w:r>
        <w:rPr>
          <w:rFonts w:ascii="宋体" w:eastAsia="宋体" w:hAnsi="宋体" w:hint="eastAsia"/>
          <w:bCs/>
          <w:color w:val="000000"/>
          <w:sz w:val="24"/>
          <w:szCs w:val="24"/>
        </w:rPr>
        <w:t xml:space="preserve"> </w:t>
      </w:r>
      <w:r>
        <w:rPr>
          <w:rFonts w:ascii="华文中宋" w:eastAsia="华文中宋" w:hAnsi="华文中宋"/>
          <w:bCs/>
          <w:color w:val="000000"/>
          <w:sz w:val="24"/>
          <w:szCs w:val="24"/>
        </w:rPr>
        <w:t>本公司以转帐支票、网上银行（划付银行卡）支付赔款。</w:t>
      </w:r>
    </w:p>
    <w:p w:rsidR="00F77B05" w:rsidRDefault="00F77B05" w:rsidP="00F77B05">
      <w:pPr>
        <w:rPr>
          <w:rFonts w:ascii="华文中宋" w:eastAsia="华文中宋" w:hAnsi="华文中宋"/>
          <w:b/>
          <w:bCs/>
          <w:color w:val="2F5496"/>
          <w:sz w:val="30"/>
          <w:szCs w:val="30"/>
        </w:rPr>
      </w:pPr>
      <w:r>
        <w:rPr>
          <w:rFonts w:ascii="华文中宋" w:eastAsia="华文中宋" w:hAnsi="华文中宋" w:hint="eastAsia"/>
          <w:b/>
          <w:bCs/>
          <w:color w:val="2F5496"/>
          <w:sz w:val="30"/>
          <w:szCs w:val="30"/>
        </w:rPr>
        <w:t>3、</w:t>
      </w:r>
      <w:r>
        <w:rPr>
          <w:rFonts w:ascii="华文中宋" w:eastAsia="华文中宋" w:hAnsi="华文中宋"/>
          <w:b/>
          <w:bCs/>
          <w:color w:val="2F5496"/>
          <w:sz w:val="30"/>
          <w:szCs w:val="30"/>
        </w:rPr>
        <w:t>宣传、培训和防灾防损服务</w:t>
      </w:r>
    </w:p>
    <w:p w:rsidR="00F77B05" w:rsidRDefault="00F77B05" w:rsidP="00F77B05">
      <w:pPr>
        <w:snapToGrid w:val="0"/>
        <w:spacing w:line="360" w:lineRule="auto"/>
        <w:rPr>
          <w:rFonts w:ascii="华文中宋" w:eastAsia="华文中宋" w:hAnsi="华文中宋"/>
          <w:b/>
          <w:bCs/>
          <w:color w:val="2F5496"/>
          <w:sz w:val="24"/>
          <w:szCs w:val="24"/>
        </w:rPr>
      </w:pPr>
      <w:r>
        <w:rPr>
          <w:rFonts w:ascii="华文中宋" w:eastAsia="华文中宋" w:hAnsi="华文中宋" w:hint="eastAsia"/>
          <w:b/>
          <w:bCs/>
          <w:color w:val="2F5496"/>
          <w:sz w:val="24"/>
          <w:szCs w:val="24"/>
        </w:rPr>
        <w:t>3.1）培训计划：</w:t>
      </w:r>
      <w:r>
        <w:rPr>
          <w:rFonts w:ascii="华文中宋" w:eastAsia="华文中宋" w:hAnsi="华文中宋"/>
          <w:b/>
          <w:bCs/>
          <w:color w:val="2F5496"/>
          <w:sz w:val="24"/>
          <w:szCs w:val="24"/>
        </w:rPr>
        <w:t xml:space="preserve"> </w:t>
      </w:r>
    </w:p>
    <w:p w:rsidR="00F77B05" w:rsidRDefault="00F77B05" w:rsidP="00F77B05">
      <w:pPr>
        <w:snapToGrid w:val="0"/>
        <w:spacing w:line="360" w:lineRule="auto"/>
        <w:ind w:firstLineChars="200" w:firstLine="480"/>
        <w:rPr>
          <w:rFonts w:ascii="华文中宋" w:eastAsia="华文中宋" w:hAnsi="华文中宋" w:cs="Courier New"/>
          <w:b/>
          <w:bCs/>
          <w:color w:val="2F5496"/>
          <w:sz w:val="24"/>
          <w:szCs w:val="24"/>
        </w:rPr>
      </w:pPr>
      <w:r>
        <w:rPr>
          <w:rFonts w:ascii="华文中宋" w:eastAsia="华文中宋" w:hAnsi="华文中宋" w:hint="eastAsia"/>
          <w:b/>
          <w:bCs/>
          <w:color w:val="2F5496"/>
          <w:sz w:val="24"/>
          <w:szCs w:val="24"/>
        </w:rPr>
        <w:t>我司</w:t>
      </w:r>
      <w:r>
        <w:rPr>
          <w:rFonts w:ascii="华文中宋" w:eastAsia="华文中宋" w:hAnsi="华文中宋" w:cs="Courier New" w:hint="eastAsia"/>
          <w:b/>
          <w:bCs/>
          <w:color w:val="2F5496"/>
          <w:sz w:val="24"/>
          <w:szCs w:val="24"/>
        </w:rPr>
        <w:t>承诺：配合集中采购机构于合同期限内统一对各级被保险人进行4次以上培训，培训发生的所有费用由我司按承保比例计算并支付。</w:t>
      </w:r>
    </w:p>
    <w:p w:rsidR="00F77B05" w:rsidRDefault="00F77B05" w:rsidP="00F77B05">
      <w:pPr>
        <w:snapToGrid w:val="0"/>
        <w:spacing w:line="360" w:lineRule="auto"/>
        <w:rPr>
          <w:rFonts w:ascii="华文中宋" w:eastAsia="华文中宋" w:hAnsi="华文中宋" w:cs="Courier New"/>
          <w:b/>
          <w:bCs/>
          <w:color w:val="2F5496"/>
          <w:sz w:val="24"/>
          <w:szCs w:val="24"/>
          <w:highlight w:val="yellow"/>
        </w:rPr>
      </w:pPr>
      <w:r>
        <w:rPr>
          <w:rFonts w:ascii="华文中宋" w:eastAsia="华文中宋" w:hAnsi="华文中宋" w:cs="Courier New" w:hint="eastAsia"/>
          <w:b/>
          <w:bCs/>
          <w:color w:val="2F5496"/>
          <w:sz w:val="24"/>
          <w:szCs w:val="24"/>
        </w:rPr>
        <w:t>3.2）培训内容</w:t>
      </w:r>
    </w:p>
    <w:p w:rsidR="00F77B05" w:rsidRDefault="00F77B05" w:rsidP="00F77B05">
      <w:pPr>
        <w:snapToGrid w:val="0"/>
        <w:spacing w:line="360" w:lineRule="auto"/>
        <w:ind w:firstLineChars="200" w:firstLine="480"/>
        <w:rPr>
          <w:rFonts w:ascii="华文中宋" w:eastAsia="华文中宋" w:hAnsi="华文中宋"/>
          <w:b/>
          <w:bCs/>
          <w:color w:val="2F5496"/>
          <w:sz w:val="24"/>
          <w:szCs w:val="24"/>
        </w:rPr>
      </w:pPr>
      <w:r>
        <w:rPr>
          <w:rFonts w:ascii="华文中宋" w:eastAsia="华文中宋" w:hAnsi="华文中宋" w:hint="eastAsia"/>
          <w:b/>
          <w:bCs/>
          <w:color w:val="2F5496"/>
          <w:sz w:val="24"/>
          <w:szCs w:val="24"/>
        </w:rPr>
        <w:t>我司承诺：中标后将积极与被保险单位联系，对本项目投保车辆</w:t>
      </w:r>
      <w:r>
        <w:rPr>
          <w:rFonts w:ascii="华文中宋" w:eastAsia="华文中宋" w:hAnsi="华文中宋"/>
          <w:b/>
          <w:bCs/>
          <w:color w:val="2F5496"/>
          <w:sz w:val="24"/>
          <w:szCs w:val="24"/>
        </w:rPr>
        <w:t>20辆以上的被保险人每季度进行一次上门回访，在保险有效期内，至少对</w:t>
      </w:r>
      <w:r>
        <w:rPr>
          <w:rFonts w:ascii="华文中宋" w:eastAsia="华文中宋" w:hAnsi="华文中宋" w:hint="eastAsia"/>
          <w:b/>
          <w:bCs/>
          <w:color w:val="2F5496"/>
          <w:sz w:val="24"/>
          <w:szCs w:val="24"/>
        </w:rPr>
        <w:t>本项目</w:t>
      </w:r>
      <w:r>
        <w:rPr>
          <w:rFonts w:ascii="华文中宋" w:eastAsia="华文中宋" w:hAnsi="华文中宋"/>
          <w:b/>
          <w:bCs/>
          <w:color w:val="2F5496"/>
          <w:sz w:val="24"/>
          <w:szCs w:val="24"/>
        </w:rPr>
        <w:t>投保的所有单位进行集中培训</w:t>
      </w:r>
      <w:r>
        <w:rPr>
          <w:rFonts w:ascii="华文中宋" w:eastAsia="华文中宋" w:hAnsi="华文中宋" w:hint="eastAsia"/>
          <w:b/>
          <w:bCs/>
          <w:color w:val="2F5496"/>
          <w:sz w:val="24"/>
          <w:szCs w:val="24"/>
        </w:rPr>
        <w:t>4</w:t>
      </w:r>
      <w:r>
        <w:rPr>
          <w:rFonts w:ascii="华文中宋" w:eastAsia="华文中宋" w:hAnsi="华文中宋"/>
          <w:b/>
          <w:bCs/>
          <w:color w:val="2F5496"/>
          <w:sz w:val="24"/>
          <w:szCs w:val="24"/>
        </w:rPr>
        <w:t>次。内容包括：服务承诺介绍、我司车险产品特色介绍；行车安全、车辆保养、出险时急救措施、事故处理程序、索赔注意事项、数据分析、案例分析；交通法规、法律常识、研讨等。相关培训费用由我司承担。</w:t>
      </w:r>
    </w:p>
    <w:p w:rsidR="00F77B05" w:rsidRDefault="00F77B05" w:rsidP="00F77B05">
      <w:pPr>
        <w:snapToGrid w:val="0"/>
        <w:spacing w:line="360" w:lineRule="auto"/>
        <w:rPr>
          <w:rFonts w:ascii="华文中宋" w:eastAsia="华文中宋" w:hAnsi="华文中宋"/>
          <w:bCs/>
          <w:sz w:val="24"/>
          <w:szCs w:val="24"/>
        </w:rPr>
      </w:pPr>
      <w:r>
        <w:rPr>
          <w:rFonts w:ascii="华文中宋" w:eastAsia="华文中宋" w:hAnsi="华文中宋" w:cs="Courier New" w:hint="eastAsia"/>
          <w:b/>
          <w:bCs/>
          <w:color w:val="000000"/>
          <w:sz w:val="24"/>
          <w:szCs w:val="24"/>
        </w:rPr>
        <w:t>具体安排如下：</w:t>
      </w:r>
    </w:p>
    <w:tbl>
      <w:tblPr>
        <w:tblW w:w="0" w:type="auto"/>
        <w:tblInd w:w="-3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328"/>
        <w:gridCol w:w="1180"/>
        <w:gridCol w:w="5138"/>
        <w:gridCol w:w="1794"/>
      </w:tblGrid>
      <w:tr w:rsidR="00F77B05" w:rsidTr="00F53E78">
        <w:trPr>
          <w:trHeight w:val="700"/>
        </w:trPr>
        <w:tc>
          <w:tcPr>
            <w:tcW w:w="1328" w:type="dxa"/>
            <w:shd w:val="clear" w:color="auto" w:fill="0070C0"/>
            <w:vAlign w:val="center"/>
          </w:tcPr>
          <w:p w:rsidR="00F77B05" w:rsidRDefault="00F77B05" w:rsidP="00F53E78">
            <w:pPr>
              <w:widowControl/>
              <w:jc w:val="center"/>
              <w:rPr>
                <w:rFonts w:ascii="华文中宋" w:eastAsia="华文中宋" w:hAnsi="华文中宋" w:cs="华文中宋"/>
                <w:b/>
                <w:bCs/>
                <w:kern w:val="0"/>
                <w:szCs w:val="21"/>
              </w:rPr>
            </w:pPr>
            <w:r>
              <w:rPr>
                <w:rFonts w:ascii="华文中宋" w:eastAsia="华文中宋" w:hAnsi="华文中宋" w:cs="华文中宋" w:hint="eastAsia"/>
                <w:b/>
                <w:bCs/>
                <w:kern w:val="0"/>
                <w:szCs w:val="21"/>
              </w:rPr>
              <w:t>培训类别</w:t>
            </w:r>
          </w:p>
        </w:tc>
        <w:tc>
          <w:tcPr>
            <w:tcW w:w="1180" w:type="dxa"/>
            <w:shd w:val="clear" w:color="auto" w:fill="0070C0"/>
            <w:vAlign w:val="center"/>
          </w:tcPr>
          <w:p w:rsidR="00F77B05" w:rsidRDefault="00F77B05" w:rsidP="00F53E78">
            <w:pPr>
              <w:widowControl/>
              <w:jc w:val="center"/>
              <w:rPr>
                <w:rFonts w:ascii="华文中宋" w:eastAsia="华文中宋" w:hAnsi="华文中宋" w:cs="华文中宋"/>
                <w:b/>
                <w:bCs/>
                <w:kern w:val="0"/>
                <w:szCs w:val="21"/>
              </w:rPr>
            </w:pPr>
            <w:r>
              <w:rPr>
                <w:rFonts w:ascii="华文中宋" w:eastAsia="华文中宋" w:hAnsi="华文中宋" w:cs="华文中宋" w:hint="eastAsia"/>
                <w:b/>
                <w:bCs/>
                <w:kern w:val="0"/>
                <w:szCs w:val="21"/>
              </w:rPr>
              <w:t>相关主题</w:t>
            </w:r>
          </w:p>
        </w:tc>
        <w:tc>
          <w:tcPr>
            <w:tcW w:w="5138" w:type="dxa"/>
            <w:shd w:val="clear" w:color="auto" w:fill="0070C0"/>
            <w:vAlign w:val="center"/>
          </w:tcPr>
          <w:p w:rsidR="00F77B05" w:rsidRDefault="00F77B05" w:rsidP="00F53E78">
            <w:pPr>
              <w:widowControl/>
              <w:jc w:val="center"/>
              <w:rPr>
                <w:rFonts w:ascii="华文中宋" w:eastAsia="华文中宋" w:hAnsi="华文中宋" w:cs="华文中宋"/>
                <w:b/>
                <w:bCs/>
                <w:kern w:val="0"/>
                <w:szCs w:val="21"/>
              </w:rPr>
            </w:pPr>
            <w:r>
              <w:rPr>
                <w:rFonts w:ascii="华文中宋" w:eastAsia="华文中宋" w:hAnsi="华文中宋" w:cs="华文中宋" w:hint="eastAsia"/>
                <w:b/>
                <w:bCs/>
                <w:kern w:val="0"/>
                <w:szCs w:val="21"/>
              </w:rPr>
              <w:t>具体内容</w:t>
            </w:r>
          </w:p>
        </w:tc>
        <w:tc>
          <w:tcPr>
            <w:tcW w:w="1794" w:type="dxa"/>
            <w:shd w:val="clear" w:color="auto" w:fill="0070C0"/>
            <w:vAlign w:val="center"/>
          </w:tcPr>
          <w:p w:rsidR="00F77B05" w:rsidRDefault="00F77B05" w:rsidP="00F53E78">
            <w:pPr>
              <w:widowControl/>
              <w:jc w:val="center"/>
              <w:rPr>
                <w:rFonts w:ascii="华文中宋" w:eastAsia="华文中宋" w:hAnsi="华文中宋" w:cs="华文中宋"/>
                <w:b/>
                <w:bCs/>
                <w:kern w:val="0"/>
                <w:szCs w:val="21"/>
              </w:rPr>
            </w:pPr>
            <w:r>
              <w:rPr>
                <w:rFonts w:ascii="华文中宋" w:eastAsia="华文中宋" w:hAnsi="华文中宋" w:cs="华文中宋" w:hint="eastAsia"/>
                <w:b/>
                <w:bCs/>
                <w:kern w:val="0"/>
                <w:szCs w:val="21"/>
              </w:rPr>
              <w:t>主讲老师</w:t>
            </w:r>
          </w:p>
        </w:tc>
      </w:tr>
      <w:tr w:rsidR="00F77B05" w:rsidTr="00F53E78">
        <w:trPr>
          <w:trHeight w:val="1009"/>
        </w:trPr>
        <w:tc>
          <w:tcPr>
            <w:tcW w:w="1328" w:type="dxa"/>
            <w:shd w:val="clear" w:color="000000" w:fill="DDEBF7"/>
            <w:vAlign w:val="center"/>
          </w:tcPr>
          <w:p w:rsidR="00F77B05" w:rsidRDefault="00F77B05" w:rsidP="00F53E78">
            <w:pPr>
              <w:widowControl/>
              <w:jc w:val="center"/>
              <w:rPr>
                <w:rFonts w:ascii="华文中宋" w:eastAsia="华文中宋" w:hAnsi="华文中宋" w:cs="华文中宋"/>
                <w:kern w:val="0"/>
                <w:szCs w:val="21"/>
              </w:rPr>
            </w:pPr>
            <w:r>
              <w:rPr>
                <w:rFonts w:ascii="华文中宋" w:eastAsia="华文中宋" w:hAnsi="华文中宋" w:cs="华文中宋" w:hint="eastAsia"/>
                <w:kern w:val="0"/>
                <w:szCs w:val="21"/>
              </w:rPr>
              <w:t>交通法规</w:t>
            </w:r>
          </w:p>
        </w:tc>
        <w:tc>
          <w:tcPr>
            <w:tcW w:w="1180" w:type="dxa"/>
            <w:shd w:val="clear" w:color="000000" w:fill="DDEBF7"/>
            <w:vAlign w:val="center"/>
          </w:tcPr>
          <w:p w:rsidR="00F77B05" w:rsidRDefault="00F77B05" w:rsidP="00F53E78">
            <w:pPr>
              <w:widowControl/>
              <w:jc w:val="center"/>
              <w:rPr>
                <w:rFonts w:ascii="华文中宋" w:eastAsia="华文中宋" w:hAnsi="华文中宋" w:cs="华文中宋"/>
                <w:kern w:val="0"/>
                <w:szCs w:val="21"/>
              </w:rPr>
            </w:pPr>
            <w:r>
              <w:rPr>
                <w:rFonts w:ascii="华文中宋" w:eastAsia="华文中宋" w:hAnsi="华文中宋" w:cs="华文中宋" w:hint="eastAsia"/>
                <w:kern w:val="0"/>
                <w:szCs w:val="21"/>
              </w:rPr>
              <w:t>交通法规</w:t>
            </w:r>
            <w:r>
              <w:rPr>
                <w:rFonts w:ascii="华文中宋" w:eastAsia="华文中宋" w:hAnsi="华文中宋" w:cs="华文中宋" w:hint="eastAsia"/>
                <w:kern w:val="0"/>
                <w:szCs w:val="21"/>
              </w:rPr>
              <w:br/>
              <w:t>法律常识</w:t>
            </w:r>
          </w:p>
        </w:tc>
        <w:tc>
          <w:tcPr>
            <w:tcW w:w="5138" w:type="dxa"/>
            <w:shd w:val="clear" w:color="000000" w:fill="DDEBF7"/>
            <w:vAlign w:val="center"/>
          </w:tcPr>
          <w:p w:rsidR="00F77B05" w:rsidRDefault="00F77B05" w:rsidP="00F53E78">
            <w:pPr>
              <w:widowControl/>
              <w:jc w:val="left"/>
              <w:rPr>
                <w:rFonts w:ascii="华文中宋" w:eastAsia="华文中宋" w:hAnsi="华文中宋" w:cs="华文中宋"/>
                <w:kern w:val="0"/>
                <w:szCs w:val="21"/>
              </w:rPr>
            </w:pPr>
            <w:r>
              <w:rPr>
                <w:rFonts w:ascii="华文中宋" w:eastAsia="华文中宋" w:hAnsi="华文中宋" w:cs="华文中宋" w:hint="eastAsia"/>
                <w:kern w:val="0"/>
                <w:szCs w:val="21"/>
              </w:rPr>
              <w:t>相关交通法规宣导，例如《机动车交通事故责任强制保险条例》、 《中华人民共和国道路交通安全法》、《中华人民共和国道路交通安全法实施条例》等。</w:t>
            </w:r>
          </w:p>
        </w:tc>
        <w:tc>
          <w:tcPr>
            <w:tcW w:w="1794" w:type="dxa"/>
            <w:shd w:val="clear" w:color="000000" w:fill="DDEBF7"/>
            <w:vAlign w:val="center"/>
          </w:tcPr>
          <w:p w:rsidR="00F77B05" w:rsidRDefault="00F77B05" w:rsidP="00F53E78">
            <w:pPr>
              <w:widowControl/>
              <w:jc w:val="center"/>
              <w:rPr>
                <w:rFonts w:ascii="华文中宋" w:eastAsia="华文中宋" w:hAnsi="华文中宋" w:cs="华文中宋"/>
                <w:kern w:val="0"/>
                <w:szCs w:val="21"/>
              </w:rPr>
            </w:pPr>
            <w:r>
              <w:rPr>
                <w:rFonts w:ascii="华文中宋" w:eastAsia="华文中宋" w:hAnsi="华文中宋" w:cs="华文中宋" w:hint="eastAsia"/>
                <w:kern w:val="0"/>
                <w:szCs w:val="21"/>
              </w:rPr>
              <w:t>专业院校老师</w:t>
            </w:r>
            <w:r>
              <w:rPr>
                <w:rFonts w:ascii="华文中宋" w:eastAsia="华文中宋" w:hAnsi="华文中宋" w:cs="华文中宋" w:hint="eastAsia"/>
                <w:kern w:val="0"/>
                <w:szCs w:val="21"/>
              </w:rPr>
              <w:br/>
              <w:t>交管部门交警</w:t>
            </w:r>
          </w:p>
        </w:tc>
      </w:tr>
      <w:tr w:rsidR="00F77B05" w:rsidTr="00F53E78">
        <w:trPr>
          <w:trHeight w:val="678"/>
        </w:trPr>
        <w:tc>
          <w:tcPr>
            <w:tcW w:w="1328" w:type="dxa"/>
            <w:vMerge w:val="restart"/>
            <w:shd w:val="clear" w:color="000000" w:fill="DDEBF7"/>
            <w:vAlign w:val="center"/>
          </w:tcPr>
          <w:p w:rsidR="00F77B05" w:rsidRDefault="00F77B05" w:rsidP="00F53E78">
            <w:pPr>
              <w:widowControl/>
              <w:jc w:val="center"/>
              <w:rPr>
                <w:rFonts w:ascii="华文中宋" w:eastAsia="华文中宋" w:hAnsi="华文中宋" w:cs="华文中宋"/>
                <w:kern w:val="0"/>
                <w:szCs w:val="21"/>
              </w:rPr>
            </w:pPr>
            <w:r>
              <w:rPr>
                <w:rFonts w:ascii="华文中宋" w:eastAsia="华文中宋" w:hAnsi="华文中宋" w:cs="华文中宋" w:hint="eastAsia"/>
                <w:kern w:val="0"/>
                <w:szCs w:val="21"/>
              </w:rPr>
              <w:t>驾驶员</w:t>
            </w:r>
            <w:r>
              <w:rPr>
                <w:rFonts w:ascii="华文中宋" w:eastAsia="华文中宋" w:hAnsi="华文中宋" w:cs="华文中宋" w:hint="eastAsia"/>
                <w:kern w:val="0"/>
                <w:szCs w:val="21"/>
              </w:rPr>
              <w:br/>
              <w:t>安全行车</w:t>
            </w:r>
          </w:p>
        </w:tc>
        <w:tc>
          <w:tcPr>
            <w:tcW w:w="1180" w:type="dxa"/>
            <w:shd w:val="clear" w:color="000000" w:fill="DDEBF7"/>
            <w:vAlign w:val="center"/>
          </w:tcPr>
          <w:p w:rsidR="00F77B05" w:rsidRDefault="00F77B05" w:rsidP="00F53E78">
            <w:pPr>
              <w:widowControl/>
              <w:jc w:val="center"/>
              <w:rPr>
                <w:rFonts w:ascii="华文中宋" w:eastAsia="华文中宋" w:hAnsi="华文中宋" w:cs="华文中宋"/>
                <w:kern w:val="0"/>
                <w:szCs w:val="21"/>
              </w:rPr>
            </w:pPr>
            <w:r>
              <w:rPr>
                <w:rFonts w:ascii="华文中宋" w:eastAsia="华文中宋" w:hAnsi="华文中宋" w:cs="华文中宋" w:hint="eastAsia"/>
                <w:kern w:val="0"/>
                <w:szCs w:val="21"/>
              </w:rPr>
              <w:t>行车安全</w:t>
            </w:r>
          </w:p>
        </w:tc>
        <w:tc>
          <w:tcPr>
            <w:tcW w:w="5138" w:type="dxa"/>
            <w:shd w:val="clear" w:color="000000" w:fill="DDEBF7"/>
            <w:vAlign w:val="center"/>
          </w:tcPr>
          <w:p w:rsidR="00F77B05" w:rsidRDefault="00F77B05" w:rsidP="00F53E78">
            <w:pPr>
              <w:widowControl/>
              <w:jc w:val="left"/>
              <w:rPr>
                <w:rFonts w:ascii="华文中宋" w:eastAsia="华文中宋" w:hAnsi="华文中宋" w:cs="华文中宋"/>
                <w:kern w:val="0"/>
                <w:szCs w:val="21"/>
              </w:rPr>
            </w:pPr>
            <w:r>
              <w:rPr>
                <w:rFonts w:ascii="华文中宋" w:eastAsia="华文中宋" w:hAnsi="华文中宋" w:cs="华文中宋" w:hint="eastAsia"/>
                <w:kern w:val="0"/>
                <w:szCs w:val="21"/>
              </w:rPr>
              <w:t>行车安全相关知识，特别是夏季、雨季等特殊时间段行车安全处置小贴士宣导。</w:t>
            </w:r>
          </w:p>
        </w:tc>
        <w:tc>
          <w:tcPr>
            <w:tcW w:w="1794" w:type="dxa"/>
            <w:shd w:val="clear" w:color="000000" w:fill="DDEBF7"/>
            <w:vAlign w:val="center"/>
          </w:tcPr>
          <w:p w:rsidR="00F77B05" w:rsidRDefault="00F77B05" w:rsidP="00F53E78">
            <w:pPr>
              <w:widowControl/>
              <w:jc w:val="center"/>
              <w:rPr>
                <w:rFonts w:ascii="华文中宋" w:eastAsia="华文中宋" w:hAnsi="华文中宋" w:cs="华文中宋"/>
                <w:kern w:val="0"/>
                <w:szCs w:val="21"/>
              </w:rPr>
            </w:pPr>
            <w:r>
              <w:rPr>
                <w:rFonts w:ascii="华文中宋" w:eastAsia="华文中宋" w:hAnsi="华文中宋" w:cs="华文中宋" w:hint="eastAsia"/>
                <w:kern w:val="0"/>
                <w:szCs w:val="21"/>
              </w:rPr>
              <w:t>我司</w:t>
            </w:r>
            <w:proofErr w:type="gramStart"/>
            <w:r>
              <w:rPr>
                <w:rFonts w:ascii="华文中宋" w:eastAsia="华文中宋" w:hAnsi="华文中宋" w:cs="华文中宋" w:hint="eastAsia"/>
                <w:kern w:val="0"/>
                <w:szCs w:val="21"/>
              </w:rPr>
              <w:t>合作车</w:t>
            </w:r>
            <w:proofErr w:type="gramEnd"/>
            <w:r>
              <w:rPr>
                <w:rFonts w:ascii="华文中宋" w:eastAsia="华文中宋" w:hAnsi="华文中宋" w:cs="华文中宋" w:hint="eastAsia"/>
                <w:kern w:val="0"/>
                <w:szCs w:val="21"/>
              </w:rPr>
              <w:t>商资深维修经理</w:t>
            </w:r>
          </w:p>
        </w:tc>
      </w:tr>
      <w:tr w:rsidR="00F77B05" w:rsidTr="00F53E78">
        <w:trPr>
          <w:trHeight w:val="678"/>
        </w:trPr>
        <w:tc>
          <w:tcPr>
            <w:tcW w:w="1328" w:type="dxa"/>
            <w:vMerge/>
            <w:shd w:val="clear" w:color="auto" w:fill="auto"/>
            <w:vAlign w:val="center"/>
          </w:tcPr>
          <w:p w:rsidR="00F77B05" w:rsidRDefault="00F77B05" w:rsidP="00F53E78">
            <w:pPr>
              <w:widowControl/>
              <w:jc w:val="left"/>
              <w:rPr>
                <w:rFonts w:ascii="华文中宋" w:eastAsia="华文中宋" w:hAnsi="华文中宋" w:cs="华文中宋"/>
                <w:kern w:val="0"/>
                <w:szCs w:val="21"/>
              </w:rPr>
            </w:pPr>
          </w:p>
        </w:tc>
        <w:tc>
          <w:tcPr>
            <w:tcW w:w="1180" w:type="dxa"/>
            <w:shd w:val="clear" w:color="000000" w:fill="DDEBF7"/>
            <w:vAlign w:val="center"/>
          </w:tcPr>
          <w:p w:rsidR="00F77B05" w:rsidRDefault="00F77B05" w:rsidP="00F53E78">
            <w:pPr>
              <w:widowControl/>
              <w:jc w:val="center"/>
              <w:rPr>
                <w:rFonts w:ascii="华文中宋" w:eastAsia="华文中宋" w:hAnsi="华文中宋" w:cs="华文中宋"/>
                <w:kern w:val="0"/>
                <w:szCs w:val="21"/>
              </w:rPr>
            </w:pPr>
            <w:r>
              <w:rPr>
                <w:rFonts w:ascii="华文中宋" w:eastAsia="华文中宋" w:hAnsi="华文中宋" w:cs="华文中宋" w:hint="eastAsia"/>
                <w:kern w:val="0"/>
                <w:szCs w:val="21"/>
              </w:rPr>
              <w:t>车辆保养</w:t>
            </w:r>
          </w:p>
        </w:tc>
        <w:tc>
          <w:tcPr>
            <w:tcW w:w="5138" w:type="dxa"/>
            <w:shd w:val="clear" w:color="000000" w:fill="DDEBF7"/>
            <w:vAlign w:val="center"/>
          </w:tcPr>
          <w:p w:rsidR="00F77B05" w:rsidRDefault="00F77B05" w:rsidP="00F53E78">
            <w:pPr>
              <w:widowControl/>
              <w:jc w:val="left"/>
              <w:rPr>
                <w:rFonts w:ascii="华文中宋" w:eastAsia="华文中宋" w:hAnsi="华文中宋" w:cs="华文中宋"/>
                <w:kern w:val="0"/>
                <w:szCs w:val="21"/>
              </w:rPr>
            </w:pPr>
            <w:r>
              <w:rPr>
                <w:rFonts w:ascii="华文中宋" w:eastAsia="华文中宋" w:hAnsi="华文中宋" w:cs="华文中宋" w:hint="eastAsia"/>
                <w:kern w:val="0"/>
                <w:szCs w:val="21"/>
              </w:rPr>
              <w:t>车辆日常保养及维护知识，内容涉及定期保养、换季保养、新车初驶期的保养、车辆行驶前车况检查等。</w:t>
            </w:r>
          </w:p>
        </w:tc>
        <w:tc>
          <w:tcPr>
            <w:tcW w:w="1794" w:type="dxa"/>
            <w:shd w:val="clear" w:color="000000" w:fill="DDEBF7"/>
            <w:vAlign w:val="center"/>
          </w:tcPr>
          <w:p w:rsidR="00F77B05" w:rsidRDefault="00F77B05" w:rsidP="00F53E78">
            <w:pPr>
              <w:widowControl/>
              <w:jc w:val="center"/>
              <w:rPr>
                <w:rFonts w:ascii="华文中宋" w:eastAsia="华文中宋" w:hAnsi="华文中宋" w:cs="华文中宋"/>
                <w:kern w:val="0"/>
                <w:szCs w:val="21"/>
              </w:rPr>
            </w:pPr>
            <w:r>
              <w:rPr>
                <w:rFonts w:ascii="华文中宋" w:eastAsia="华文中宋" w:hAnsi="华文中宋" w:cs="华文中宋" w:hint="eastAsia"/>
                <w:kern w:val="0"/>
                <w:szCs w:val="21"/>
              </w:rPr>
              <w:t>我司</w:t>
            </w:r>
            <w:proofErr w:type="gramStart"/>
            <w:r>
              <w:rPr>
                <w:rFonts w:ascii="华文中宋" w:eastAsia="华文中宋" w:hAnsi="华文中宋" w:cs="华文中宋" w:hint="eastAsia"/>
                <w:kern w:val="0"/>
                <w:szCs w:val="21"/>
              </w:rPr>
              <w:t>合作车</w:t>
            </w:r>
            <w:proofErr w:type="gramEnd"/>
            <w:r>
              <w:rPr>
                <w:rFonts w:ascii="华文中宋" w:eastAsia="华文中宋" w:hAnsi="华文中宋" w:cs="华文中宋" w:hint="eastAsia"/>
                <w:kern w:val="0"/>
                <w:szCs w:val="21"/>
              </w:rPr>
              <w:t>商</w:t>
            </w:r>
          </w:p>
          <w:p w:rsidR="00F77B05" w:rsidRDefault="00F77B05" w:rsidP="00F53E78">
            <w:pPr>
              <w:widowControl/>
              <w:jc w:val="center"/>
              <w:rPr>
                <w:rFonts w:ascii="华文中宋" w:eastAsia="华文中宋" w:hAnsi="华文中宋" w:cs="华文中宋"/>
                <w:kern w:val="0"/>
                <w:szCs w:val="21"/>
              </w:rPr>
            </w:pPr>
            <w:r>
              <w:rPr>
                <w:rFonts w:ascii="华文中宋" w:eastAsia="华文中宋" w:hAnsi="华文中宋" w:cs="华文中宋" w:hint="eastAsia"/>
                <w:kern w:val="0"/>
                <w:szCs w:val="21"/>
              </w:rPr>
              <w:t>资深维修经理</w:t>
            </w:r>
          </w:p>
        </w:tc>
      </w:tr>
      <w:tr w:rsidR="00F77B05" w:rsidTr="00F53E78">
        <w:trPr>
          <w:trHeight w:val="678"/>
        </w:trPr>
        <w:tc>
          <w:tcPr>
            <w:tcW w:w="1328" w:type="dxa"/>
            <w:vMerge/>
            <w:shd w:val="clear" w:color="auto" w:fill="auto"/>
            <w:vAlign w:val="center"/>
          </w:tcPr>
          <w:p w:rsidR="00F77B05" w:rsidRDefault="00F77B05" w:rsidP="00F53E78">
            <w:pPr>
              <w:widowControl/>
              <w:jc w:val="left"/>
              <w:rPr>
                <w:rFonts w:ascii="华文中宋" w:eastAsia="华文中宋" w:hAnsi="华文中宋" w:cs="华文中宋"/>
                <w:kern w:val="0"/>
                <w:szCs w:val="21"/>
              </w:rPr>
            </w:pPr>
          </w:p>
        </w:tc>
        <w:tc>
          <w:tcPr>
            <w:tcW w:w="1180" w:type="dxa"/>
            <w:shd w:val="clear" w:color="000000" w:fill="DDEBF7"/>
            <w:vAlign w:val="center"/>
          </w:tcPr>
          <w:p w:rsidR="00F77B05" w:rsidRDefault="00F77B05" w:rsidP="00F53E78">
            <w:pPr>
              <w:widowControl/>
              <w:jc w:val="center"/>
              <w:rPr>
                <w:rFonts w:ascii="华文中宋" w:eastAsia="华文中宋" w:hAnsi="华文中宋" w:cs="华文中宋"/>
                <w:kern w:val="0"/>
                <w:szCs w:val="21"/>
              </w:rPr>
            </w:pPr>
            <w:r>
              <w:rPr>
                <w:rFonts w:ascii="华文中宋" w:eastAsia="华文中宋" w:hAnsi="华文中宋" w:cs="华文中宋" w:hint="eastAsia"/>
                <w:kern w:val="0"/>
                <w:szCs w:val="21"/>
              </w:rPr>
              <w:t>急救措施</w:t>
            </w:r>
          </w:p>
        </w:tc>
        <w:tc>
          <w:tcPr>
            <w:tcW w:w="5138" w:type="dxa"/>
            <w:shd w:val="clear" w:color="000000" w:fill="DDEBF7"/>
            <w:vAlign w:val="center"/>
          </w:tcPr>
          <w:p w:rsidR="00F77B05" w:rsidRDefault="00F77B05" w:rsidP="00F53E78">
            <w:pPr>
              <w:widowControl/>
              <w:jc w:val="left"/>
              <w:rPr>
                <w:rFonts w:ascii="华文中宋" w:eastAsia="华文中宋" w:hAnsi="华文中宋" w:cs="华文中宋"/>
                <w:kern w:val="0"/>
                <w:szCs w:val="21"/>
              </w:rPr>
            </w:pPr>
            <w:r>
              <w:rPr>
                <w:rFonts w:ascii="华文中宋" w:eastAsia="华文中宋" w:hAnsi="华文中宋" w:cs="华文中宋" w:hint="eastAsia"/>
                <w:kern w:val="0"/>
                <w:szCs w:val="21"/>
              </w:rPr>
              <w:t>针对特殊路段，特殊天气，特殊情况的车辆及伤者急救措施进行全面的宣导。</w:t>
            </w:r>
          </w:p>
        </w:tc>
        <w:tc>
          <w:tcPr>
            <w:tcW w:w="1794" w:type="dxa"/>
            <w:shd w:val="clear" w:color="000000" w:fill="DDEBF7"/>
            <w:vAlign w:val="center"/>
          </w:tcPr>
          <w:p w:rsidR="00F77B05" w:rsidRDefault="00F77B05" w:rsidP="00F53E78">
            <w:pPr>
              <w:widowControl/>
              <w:jc w:val="center"/>
              <w:rPr>
                <w:rFonts w:ascii="华文中宋" w:eastAsia="华文中宋" w:hAnsi="华文中宋" w:cs="华文中宋"/>
                <w:kern w:val="0"/>
                <w:szCs w:val="21"/>
              </w:rPr>
            </w:pPr>
            <w:r>
              <w:rPr>
                <w:rFonts w:ascii="华文中宋" w:eastAsia="华文中宋" w:hAnsi="华文中宋" w:cs="华文中宋" w:hint="eastAsia"/>
                <w:kern w:val="0"/>
                <w:szCs w:val="21"/>
              </w:rPr>
              <w:t>我司资深医师</w:t>
            </w:r>
          </w:p>
        </w:tc>
      </w:tr>
      <w:tr w:rsidR="00F77B05" w:rsidTr="00F53E78">
        <w:trPr>
          <w:trHeight w:val="678"/>
        </w:trPr>
        <w:tc>
          <w:tcPr>
            <w:tcW w:w="1328" w:type="dxa"/>
            <w:shd w:val="clear" w:color="000000" w:fill="DDEBF7"/>
            <w:vAlign w:val="center"/>
          </w:tcPr>
          <w:p w:rsidR="00F77B05" w:rsidRDefault="00F77B05" w:rsidP="00F53E78">
            <w:pPr>
              <w:widowControl/>
              <w:jc w:val="center"/>
              <w:rPr>
                <w:rFonts w:ascii="华文中宋" w:eastAsia="华文中宋" w:hAnsi="华文中宋" w:cs="华文中宋"/>
                <w:kern w:val="0"/>
                <w:szCs w:val="21"/>
              </w:rPr>
            </w:pPr>
            <w:r>
              <w:rPr>
                <w:rFonts w:ascii="华文中宋" w:eastAsia="华文中宋" w:hAnsi="华文中宋" w:cs="华文中宋" w:hint="eastAsia"/>
                <w:kern w:val="0"/>
                <w:szCs w:val="21"/>
              </w:rPr>
              <w:t>特色服务</w:t>
            </w:r>
          </w:p>
        </w:tc>
        <w:tc>
          <w:tcPr>
            <w:tcW w:w="1180" w:type="dxa"/>
            <w:shd w:val="clear" w:color="000000" w:fill="DDEBF7"/>
            <w:vAlign w:val="center"/>
          </w:tcPr>
          <w:p w:rsidR="00F77B05" w:rsidRDefault="00F77B05" w:rsidP="00F53E78">
            <w:pPr>
              <w:widowControl/>
              <w:jc w:val="center"/>
              <w:rPr>
                <w:rFonts w:ascii="华文中宋" w:eastAsia="华文中宋" w:hAnsi="华文中宋" w:cs="华文中宋"/>
                <w:kern w:val="0"/>
                <w:szCs w:val="21"/>
              </w:rPr>
            </w:pPr>
            <w:r>
              <w:rPr>
                <w:rFonts w:ascii="华文中宋" w:eastAsia="华文中宋" w:hAnsi="华文中宋" w:cs="华文中宋" w:hint="eastAsia"/>
                <w:kern w:val="0"/>
                <w:szCs w:val="21"/>
              </w:rPr>
              <w:t>增值服务</w:t>
            </w:r>
          </w:p>
        </w:tc>
        <w:tc>
          <w:tcPr>
            <w:tcW w:w="5138" w:type="dxa"/>
            <w:shd w:val="clear" w:color="000000" w:fill="DDEBF7"/>
            <w:vAlign w:val="center"/>
          </w:tcPr>
          <w:p w:rsidR="00F77B05" w:rsidRDefault="00F77B05" w:rsidP="00F53E78">
            <w:pPr>
              <w:widowControl/>
              <w:jc w:val="left"/>
              <w:rPr>
                <w:rFonts w:ascii="华文中宋" w:eastAsia="华文中宋" w:hAnsi="华文中宋" w:cs="华文中宋"/>
                <w:kern w:val="0"/>
                <w:szCs w:val="21"/>
              </w:rPr>
            </w:pPr>
            <w:r>
              <w:rPr>
                <w:rFonts w:ascii="华文中宋" w:eastAsia="华文中宋" w:hAnsi="华文中宋" w:cs="华文中宋" w:hint="eastAsia"/>
                <w:kern w:val="0"/>
                <w:szCs w:val="21"/>
              </w:rPr>
              <w:t>介绍我司特色增值服务，便于贵方充分了解我司服务内容，及时享权。</w:t>
            </w:r>
          </w:p>
        </w:tc>
        <w:tc>
          <w:tcPr>
            <w:tcW w:w="1794" w:type="dxa"/>
            <w:shd w:val="clear" w:color="000000" w:fill="DDEBF7"/>
            <w:vAlign w:val="center"/>
          </w:tcPr>
          <w:p w:rsidR="00F77B05" w:rsidRDefault="00F77B05" w:rsidP="00F53E78">
            <w:pPr>
              <w:widowControl/>
              <w:jc w:val="center"/>
              <w:rPr>
                <w:rFonts w:ascii="华文中宋" w:eastAsia="华文中宋" w:hAnsi="华文中宋" w:cs="华文中宋"/>
                <w:kern w:val="0"/>
                <w:szCs w:val="21"/>
              </w:rPr>
            </w:pPr>
            <w:r>
              <w:rPr>
                <w:rFonts w:ascii="华文中宋" w:eastAsia="华文中宋" w:hAnsi="华文中宋" w:cs="华文中宋" w:hint="eastAsia"/>
                <w:kern w:val="0"/>
                <w:szCs w:val="21"/>
              </w:rPr>
              <w:t>我司客服部</w:t>
            </w:r>
          </w:p>
          <w:p w:rsidR="00F77B05" w:rsidRDefault="00F77B05" w:rsidP="00F53E78">
            <w:pPr>
              <w:widowControl/>
              <w:jc w:val="center"/>
              <w:rPr>
                <w:rFonts w:ascii="华文中宋" w:eastAsia="华文中宋" w:hAnsi="华文中宋" w:cs="华文中宋"/>
                <w:kern w:val="0"/>
                <w:szCs w:val="21"/>
              </w:rPr>
            </w:pPr>
            <w:r>
              <w:rPr>
                <w:rFonts w:ascii="华文中宋" w:eastAsia="华文中宋" w:hAnsi="华文中宋" w:cs="华文中宋" w:hint="eastAsia"/>
                <w:kern w:val="0"/>
                <w:szCs w:val="21"/>
              </w:rPr>
              <w:t>专业讲师</w:t>
            </w:r>
          </w:p>
        </w:tc>
      </w:tr>
      <w:tr w:rsidR="00F77B05" w:rsidTr="00F53E78">
        <w:trPr>
          <w:trHeight w:val="678"/>
        </w:trPr>
        <w:tc>
          <w:tcPr>
            <w:tcW w:w="1328" w:type="dxa"/>
            <w:shd w:val="clear" w:color="000000" w:fill="DDEBF7"/>
            <w:vAlign w:val="center"/>
          </w:tcPr>
          <w:p w:rsidR="00F77B05" w:rsidRDefault="00F77B05" w:rsidP="00F53E78">
            <w:pPr>
              <w:widowControl/>
              <w:jc w:val="center"/>
              <w:rPr>
                <w:rFonts w:ascii="华文中宋" w:eastAsia="华文中宋" w:hAnsi="华文中宋" w:cs="华文中宋"/>
                <w:kern w:val="0"/>
                <w:szCs w:val="21"/>
              </w:rPr>
            </w:pPr>
            <w:r>
              <w:rPr>
                <w:rFonts w:ascii="华文中宋" w:eastAsia="华文中宋" w:hAnsi="华文中宋" w:cs="华文中宋" w:hint="eastAsia"/>
                <w:kern w:val="0"/>
                <w:szCs w:val="21"/>
              </w:rPr>
              <w:t>事故</w:t>
            </w:r>
          </w:p>
          <w:p w:rsidR="00F77B05" w:rsidRDefault="00F77B05" w:rsidP="00F53E78">
            <w:pPr>
              <w:widowControl/>
              <w:jc w:val="center"/>
              <w:rPr>
                <w:rFonts w:ascii="华文中宋" w:eastAsia="华文中宋" w:hAnsi="华文中宋" w:cs="华文中宋"/>
                <w:kern w:val="0"/>
                <w:szCs w:val="21"/>
              </w:rPr>
            </w:pPr>
            <w:r>
              <w:rPr>
                <w:rFonts w:ascii="华文中宋" w:eastAsia="华文中宋" w:hAnsi="华文中宋" w:cs="华文中宋" w:hint="eastAsia"/>
                <w:kern w:val="0"/>
                <w:szCs w:val="21"/>
              </w:rPr>
              <w:t>处理程序</w:t>
            </w:r>
          </w:p>
        </w:tc>
        <w:tc>
          <w:tcPr>
            <w:tcW w:w="1180" w:type="dxa"/>
            <w:shd w:val="clear" w:color="000000" w:fill="DDEBF7"/>
            <w:vAlign w:val="center"/>
          </w:tcPr>
          <w:p w:rsidR="00F77B05" w:rsidRDefault="00F77B05" w:rsidP="00F53E78">
            <w:pPr>
              <w:widowControl/>
              <w:jc w:val="center"/>
              <w:rPr>
                <w:rFonts w:ascii="华文中宋" w:eastAsia="华文中宋" w:hAnsi="华文中宋" w:cs="华文中宋"/>
                <w:kern w:val="0"/>
                <w:szCs w:val="21"/>
              </w:rPr>
            </w:pPr>
            <w:r>
              <w:rPr>
                <w:rFonts w:ascii="华文中宋" w:eastAsia="华文中宋" w:hAnsi="华文中宋" w:cs="华文中宋" w:hint="eastAsia"/>
                <w:kern w:val="0"/>
                <w:szCs w:val="21"/>
              </w:rPr>
              <w:t>事故处理</w:t>
            </w:r>
            <w:r>
              <w:rPr>
                <w:rFonts w:ascii="华文中宋" w:eastAsia="华文中宋" w:hAnsi="华文中宋" w:cs="华文中宋" w:hint="eastAsia"/>
                <w:kern w:val="0"/>
                <w:szCs w:val="21"/>
              </w:rPr>
              <w:br/>
              <w:t>太好赔</w:t>
            </w:r>
          </w:p>
        </w:tc>
        <w:tc>
          <w:tcPr>
            <w:tcW w:w="5138" w:type="dxa"/>
            <w:shd w:val="clear" w:color="000000" w:fill="DDEBF7"/>
            <w:vAlign w:val="center"/>
          </w:tcPr>
          <w:p w:rsidR="00F77B05" w:rsidRDefault="00F77B05" w:rsidP="00F53E78">
            <w:pPr>
              <w:widowControl/>
              <w:jc w:val="left"/>
              <w:rPr>
                <w:rFonts w:ascii="华文中宋" w:eastAsia="华文中宋" w:hAnsi="华文中宋" w:cs="华文中宋"/>
                <w:kern w:val="0"/>
                <w:szCs w:val="21"/>
              </w:rPr>
            </w:pPr>
            <w:r>
              <w:rPr>
                <w:rFonts w:ascii="华文中宋" w:eastAsia="华文中宋" w:hAnsi="华文中宋" w:cs="华文中宋" w:hint="eastAsia"/>
                <w:kern w:val="0"/>
                <w:szCs w:val="21"/>
              </w:rPr>
              <w:t>介绍我司事故处理程序及太好赔理赔品牌，便于贵方能够第一时间享受理赔绿色优先服务。</w:t>
            </w:r>
          </w:p>
        </w:tc>
        <w:tc>
          <w:tcPr>
            <w:tcW w:w="1794" w:type="dxa"/>
            <w:shd w:val="clear" w:color="000000" w:fill="DDEBF7"/>
            <w:vAlign w:val="center"/>
          </w:tcPr>
          <w:p w:rsidR="00F77B05" w:rsidRDefault="00F77B05" w:rsidP="00F53E78">
            <w:pPr>
              <w:widowControl/>
              <w:jc w:val="center"/>
              <w:rPr>
                <w:rFonts w:ascii="华文中宋" w:eastAsia="华文中宋" w:hAnsi="华文中宋" w:cs="华文中宋"/>
                <w:kern w:val="0"/>
                <w:szCs w:val="21"/>
              </w:rPr>
            </w:pPr>
            <w:r>
              <w:rPr>
                <w:rFonts w:ascii="华文中宋" w:eastAsia="华文中宋" w:hAnsi="华文中宋" w:cs="华文中宋" w:hint="eastAsia"/>
                <w:kern w:val="0"/>
                <w:szCs w:val="21"/>
              </w:rPr>
              <w:t>我司理赔部</w:t>
            </w:r>
          </w:p>
          <w:p w:rsidR="00F77B05" w:rsidRDefault="00F77B05" w:rsidP="00F53E78">
            <w:pPr>
              <w:widowControl/>
              <w:jc w:val="center"/>
              <w:rPr>
                <w:rFonts w:ascii="华文中宋" w:eastAsia="华文中宋" w:hAnsi="华文中宋" w:cs="华文中宋"/>
                <w:kern w:val="0"/>
                <w:szCs w:val="21"/>
              </w:rPr>
            </w:pPr>
            <w:r>
              <w:rPr>
                <w:rFonts w:ascii="华文中宋" w:eastAsia="华文中宋" w:hAnsi="华文中宋" w:cs="华文中宋" w:hint="eastAsia"/>
                <w:kern w:val="0"/>
                <w:szCs w:val="21"/>
              </w:rPr>
              <w:t>专业讲师</w:t>
            </w:r>
          </w:p>
        </w:tc>
      </w:tr>
      <w:tr w:rsidR="00F77B05" w:rsidTr="00F53E78">
        <w:trPr>
          <w:trHeight w:val="678"/>
        </w:trPr>
        <w:tc>
          <w:tcPr>
            <w:tcW w:w="1328" w:type="dxa"/>
            <w:shd w:val="clear" w:color="000000" w:fill="DDEBF7"/>
            <w:vAlign w:val="center"/>
          </w:tcPr>
          <w:p w:rsidR="00F77B05" w:rsidRDefault="00F77B05" w:rsidP="00F53E78">
            <w:pPr>
              <w:widowControl/>
              <w:jc w:val="center"/>
              <w:rPr>
                <w:rFonts w:ascii="华文中宋" w:eastAsia="华文中宋" w:hAnsi="华文中宋" w:cs="华文中宋"/>
                <w:kern w:val="0"/>
                <w:szCs w:val="21"/>
              </w:rPr>
            </w:pPr>
            <w:r>
              <w:rPr>
                <w:rFonts w:ascii="华文中宋" w:eastAsia="华文中宋" w:hAnsi="华文中宋" w:cs="华文中宋" w:hint="eastAsia"/>
                <w:kern w:val="0"/>
                <w:szCs w:val="21"/>
              </w:rPr>
              <w:t>理赔</w:t>
            </w:r>
          </w:p>
          <w:p w:rsidR="00F77B05" w:rsidRDefault="00F77B05" w:rsidP="00F53E78">
            <w:pPr>
              <w:widowControl/>
              <w:jc w:val="center"/>
              <w:rPr>
                <w:rFonts w:ascii="华文中宋" w:eastAsia="华文中宋" w:hAnsi="华文中宋" w:cs="华文中宋"/>
                <w:kern w:val="0"/>
                <w:szCs w:val="21"/>
              </w:rPr>
            </w:pPr>
            <w:r>
              <w:rPr>
                <w:rFonts w:ascii="华文中宋" w:eastAsia="华文中宋" w:hAnsi="华文中宋" w:cs="华文中宋" w:hint="eastAsia"/>
                <w:kern w:val="0"/>
                <w:szCs w:val="21"/>
              </w:rPr>
              <w:t>案例分析</w:t>
            </w:r>
          </w:p>
        </w:tc>
        <w:tc>
          <w:tcPr>
            <w:tcW w:w="1180" w:type="dxa"/>
            <w:shd w:val="clear" w:color="000000" w:fill="DDEBF7"/>
            <w:vAlign w:val="center"/>
          </w:tcPr>
          <w:p w:rsidR="00F77B05" w:rsidRDefault="00F77B05" w:rsidP="00F53E78">
            <w:pPr>
              <w:widowControl/>
              <w:jc w:val="center"/>
              <w:rPr>
                <w:rFonts w:ascii="华文中宋" w:eastAsia="华文中宋" w:hAnsi="华文中宋" w:cs="华文中宋"/>
                <w:kern w:val="0"/>
                <w:szCs w:val="21"/>
              </w:rPr>
            </w:pPr>
            <w:r>
              <w:rPr>
                <w:rFonts w:ascii="华文中宋" w:eastAsia="华文中宋" w:hAnsi="华文中宋" w:cs="华文中宋" w:hint="eastAsia"/>
                <w:kern w:val="0"/>
                <w:szCs w:val="21"/>
              </w:rPr>
              <w:t>理赔案例</w:t>
            </w:r>
          </w:p>
        </w:tc>
        <w:tc>
          <w:tcPr>
            <w:tcW w:w="5138" w:type="dxa"/>
            <w:shd w:val="clear" w:color="000000" w:fill="DDEBF7"/>
            <w:vAlign w:val="center"/>
          </w:tcPr>
          <w:p w:rsidR="00F77B05" w:rsidRDefault="00F77B05" w:rsidP="00F53E78">
            <w:pPr>
              <w:widowControl/>
              <w:jc w:val="left"/>
              <w:rPr>
                <w:rFonts w:ascii="华文中宋" w:eastAsia="华文中宋" w:hAnsi="华文中宋" w:cs="华文中宋"/>
                <w:kern w:val="0"/>
                <w:szCs w:val="21"/>
              </w:rPr>
            </w:pPr>
            <w:r>
              <w:rPr>
                <w:rFonts w:ascii="华文中宋" w:eastAsia="华文中宋" w:hAnsi="华文中宋" w:cs="华文中宋" w:hint="eastAsia"/>
                <w:kern w:val="0"/>
                <w:szCs w:val="21"/>
              </w:rPr>
              <w:t>介绍典型案例，通过案例分析，总结经验，便于在以后的行车中能够避免失误，保障人员与车辆的安全。</w:t>
            </w:r>
          </w:p>
        </w:tc>
        <w:tc>
          <w:tcPr>
            <w:tcW w:w="1794" w:type="dxa"/>
            <w:shd w:val="clear" w:color="000000" w:fill="DDEBF7"/>
            <w:vAlign w:val="center"/>
          </w:tcPr>
          <w:p w:rsidR="00F77B05" w:rsidRDefault="00F77B05" w:rsidP="00F53E78">
            <w:pPr>
              <w:widowControl/>
              <w:jc w:val="center"/>
              <w:rPr>
                <w:rFonts w:ascii="华文中宋" w:eastAsia="华文中宋" w:hAnsi="华文中宋" w:cs="华文中宋"/>
                <w:kern w:val="0"/>
                <w:szCs w:val="21"/>
              </w:rPr>
            </w:pPr>
            <w:r>
              <w:rPr>
                <w:rFonts w:ascii="华文中宋" w:eastAsia="华文中宋" w:hAnsi="华文中宋" w:cs="华文中宋" w:hint="eastAsia"/>
                <w:kern w:val="0"/>
                <w:szCs w:val="21"/>
              </w:rPr>
              <w:t>我司理赔部</w:t>
            </w:r>
            <w:r>
              <w:rPr>
                <w:rFonts w:ascii="华文中宋" w:eastAsia="华文中宋" w:hAnsi="华文中宋" w:cs="华文中宋" w:hint="eastAsia"/>
                <w:kern w:val="0"/>
                <w:szCs w:val="21"/>
              </w:rPr>
              <w:br/>
              <w:t>资深分析经理</w:t>
            </w:r>
          </w:p>
        </w:tc>
      </w:tr>
      <w:tr w:rsidR="00F77B05" w:rsidTr="00F53E78">
        <w:trPr>
          <w:trHeight w:val="678"/>
        </w:trPr>
        <w:tc>
          <w:tcPr>
            <w:tcW w:w="1328" w:type="dxa"/>
            <w:shd w:val="clear" w:color="000000" w:fill="DDEBF7"/>
            <w:vAlign w:val="center"/>
          </w:tcPr>
          <w:p w:rsidR="00F77B05" w:rsidRDefault="00F77B05" w:rsidP="00F53E78">
            <w:pPr>
              <w:widowControl/>
              <w:jc w:val="center"/>
              <w:rPr>
                <w:rFonts w:ascii="华文中宋" w:eastAsia="华文中宋" w:hAnsi="华文中宋" w:cs="华文中宋"/>
                <w:kern w:val="0"/>
                <w:szCs w:val="21"/>
              </w:rPr>
            </w:pPr>
            <w:r>
              <w:rPr>
                <w:rFonts w:ascii="华文中宋" w:eastAsia="华文中宋" w:hAnsi="华文中宋" w:cs="华文中宋" w:hint="eastAsia"/>
                <w:kern w:val="0"/>
                <w:szCs w:val="21"/>
              </w:rPr>
              <w:t>健康讲座</w:t>
            </w:r>
          </w:p>
        </w:tc>
        <w:tc>
          <w:tcPr>
            <w:tcW w:w="1180" w:type="dxa"/>
            <w:shd w:val="clear" w:color="000000" w:fill="DDEBF7"/>
            <w:vAlign w:val="center"/>
          </w:tcPr>
          <w:p w:rsidR="00F77B05" w:rsidRDefault="00F77B05" w:rsidP="00F53E78">
            <w:pPr>
              <w:widowControl/>
              <w:jc w:val="center"/>
              <w:rPr>
                <w:rFonts w:ascii="华文中宋" w:eastAsia="华文中宋" w:hAnsi="华文中宋" w:cs="华文中宋"/>
                <w:kern w:val="0"/>
                <w:szCs w:val="21"/>
              </w:rPr>
            </w:pPr>
            <w:r>
              <w:rPr>
                <w:rFonts w:ascii="华文中宋" w:eastAsia="华文中宋" w:hAnsi="华文中宋" w:cs="华文中宋" w:hint="eastAsia"/>
                <w:kern w:val="0"/>
                <w:szCs w:val="21"/>
              </w:rPr>
              <w:t>保健知识</w:t>
            </w:r>
          </w:p>
        </w:tc>
        <w:tc>
          <w:tcPr>
            <w:tcW w:w="5138" w:type="dxa"/>
            <w:shd w:val="clear" w:color="000000" w:fill="DDEBF7"/>
            <w:vAlign w:val="center"/>
          </w:tcPr>
          <w:p w:rsidR="00F77B05" w:rsidRDefault="00F77B05" w:rsidP="00F53E78">
            <w:pPr>
              <w:widowControl/>
              <w:jc w:val="left"/>
              <w:rPr>
                <w:rFonts w:ascii="华文中宋" w:eastAsia="华文中宋" w:hAnsi="华文中宋" w:cs="华文中宋"/>
                <w:kern w:val="0"/>
                <w:szCs w:val="21"/>
              </w:rPr>
            </w:pPr>
            <w:r>
              <w:rPr>
                <w:rFonts w:ascii="华文中宋" w:eastAsia="华文中宋" w:hAnsi="华文中宋" w:cs="华文中宋" w:hint="eastAsia"/>
                <w:kern w:val="0"/>
                <w:szCs w:val="21"/>
              </w:rPr>
              <w:t>相关身体保健知识，以及人身保险相关知识宣导。</w:t>
            </w:r>
          </w:p>
        </w:tc>
        <w:tc>
          <w:tcPr>
            <w:tcW w:w="1794" w:type="dxa"/>
            <w:shd w:val="clear" w:color="000000" w:fill="DDEBF7"/>
            <w:vAlign w:val="center"/>
          </w:tcPr>
          <w:p w:rsidR="00F77B05" w:rsidRDefault="00F77B05" w:rsidP="00F53E78">
            <w:pPr>
              <w:widowControl/>
              <w:jc w:val="center"/>
              <w:rPr>
                <w:rFonts w:ascii="华文中宋" w:eastAsia="华文中宋" w:hAnsi="华文中宋" w:cs="华文中宋"/>
                <w:kern w:val="0"/>
                <w:szCs w:val="21"/>
              </w:rPr>
            </w:pPr>
            <w:r>
              <w:rPr>
                <w:rFonts w:ascii="华文中宋" w:eastAsia="华文中宋" w:hAnsi="华文中宋" w:cs="华文中宋" w:hint="eastAsia"/>
                <w:kern w:val="0"/>
                <w:szCs w:val="21"/>
              </w:rPr>
              <w:t>我司资深医师</w:t>
            </w:r>
            <w:r>
              <w:rPr>
                <w:rFonts w:ascii="华文中宋" w:eastAsia="华文中宋" w:hAnsi="华文中宋" w:cs="华文中宋" w:hint="eastAsia"/>
                <w:kern w:val="0"/>
                <w:szCs w:val="21"/>
              </w:rPr>
              <w:br/>
              <w:t>专业讲师</w:t>
            </w:r>
          </w:p>
        </w:tc>
      </w:tr>
      <w:tr w:rsidR="00F77B05" w:rsidTr="00F53E78">
        <w:trPr>
          <w:trHeight w:val="1020"/>
        </w:trPr>
        <w:tc>
          <w:tcPr>
            <w:tcW w:w="1328" w:type="dxa"/>
            <w:shd w:val="clear" w:color="000000" w:fill="DDEBF7"/>
            <w:vAlign w:val="center"/>
          </w:tcPr>
          <w:p w:rsidR="00F77B05" w:rsidRDefault="00F77B05" w:rsidP="00F53E78">
            <w:pPr>
              <w:widowControl/>
              <w:jc w:val="center"/>
              <w:rPr>
                <w:rFonts w:ascii="华文中宋" w:eastAsia="华文中宋" w:hAnsi="华文中宋" w:cs="华文中宋"/>
                <w:kern w:val="0"/>
                <w:szCs w:val="21"/>
              </w:rPr>
            </w:pPr>
            <w:r>
              <w:rPr>
                <w:rFonts w:ascii="华文中宋" w:eastAsia="华文中宋" w:hAnsi="华文中宋" w:cs="华文中宋" w:hint="eastAsia"/>
                <w:kern w:val="0"/>
                <w:szCs w:val="21"/>
              </w:rPr>
              <w:t>个性</w:t>
            </w:r>
            <w:r>
              <w:rPr>
                <w:rFonts w:ascii="华文中宋" w:eastAsia="华文中宋" w:hAnsi="华文中宋" w:cs="华文中宋" w:hint="eastAsia"/>
                <w:kern w:val="0"/>
                <w:szCs w:val="21"/>
              </w:rPr>
              <w:br/>
              <w:t>定制培训</w:t>
            </w:r>
          </w:p>
        </w:tc>
        <w:tc>
          <w:tcPr>
            <w:tcW w:w="1180" w:type="dxa"/>
            <w:shd w:val="clear" w:color="000000" w:fill="DDEBF7"/>
            <w:vAlign w:val="center"/>
          </w:tcPr>
          <w:p w:rsidR="00F77B05" w:rsidRDefault="00F77B05" w:rsidP="00F53E78">
            <w:pPr>
              <w:widowControl/>
              <w:jc w:val="center"/>
              <w:rPr>
                <w:rFonts w:ascii="华文中宋" w:eastAsia="华文中宋" w:hAnsi="华文中宋" w:cs="华文中宋"/>
                <w:kern w:val="0"/>
                <w:szCs w:val="21"/>
              </w:rPr>
            </w:pPr>
            <w:r>
              <w:rPr>
                <w:rFonts w:ascii="华文中宋" w:eastAsia="华文中宋" w:hAnsi="华文中宋" w:cs="华文中宋" w:hint="eastAsia"/>
                <w:kern w:val="0"/>
                <w:szCs w:val="21"/>
              </w:rPr>
              <w:t>定制培训</w:t>
            </w:r>
          </w:p>
        </w:tc>
        <w:tc>
          <w:tcPr>
            <w:tcW w:w="5138" w:type="dxa"/>
            <w:shd w:val="clear" w:color="000000" w:fill="DDEBF7"/>
            <w:vAlign w:val="center"/>
          </w:tcPr>
          <w:p w:rsidR="00F77B05" w:rsidRDefault="00F77B05" w:rsidP="00F53E78">
            <w:pPr>
              <w:widowControl/>
              <w:jc w:val="left"/>
              <w:rPr>
                <w:rFonts w:ascii="华文中宋" w:eastAsia="华文中宋" w:hAnsi="华文中宋" w:cs="华文中宋"/>
                <w:kern w:val="0"/>
                <w:szCs w:val="21"/>
              </w:rPr>
            </w:pPr>
            <w:r>
              <w:rPr>
                <w:rFonts w:ascii="华文中宋" w:eastAsia="华文中宋" w:hAnsi="华文中宋" w:cs="华文中宋" w:hint="eastAsia"/>
                <w:kern w:val="0"/>
                <w:szCs w:val="21"/>
              </w:rPr>
              <w:t>我司可利用合作伙伴专业优势，聘请专业人员进行维修、保养等方面的培训，培训内容可根据贵方的需求，进行相关个性化定制。</w:t>
            </w:r>
          </w:p>
        </w:tc>
        <w:tc>
          <w:tcPr>
            <w:tcW w:w="1794" w:type="dxa"/>
            <w:shd w:val="clear" w:color="000000" w:fill="DDEBF7"/>
            <w:vAlign w:val="center"/>
          </w:tcPr>
          <w:p w:rsidR="00F77B05" w:rsidRDefault="00F77B05" w:rsidP="00F53E78">
            <w:pPr>
              <w:widowControl/>
              <w:jc w:val="center"/>
              <w:rPr>
                <w:rFonts w:ascii="华文中宋" w:eastAsia="华文中宋" w:hAnsi="华文中宋" w:cs="华文中宋"/>
                <w:kern w:val="0"/>
                <w:szCs w:val="21"/>
              </w:rPr>
            </w:pPr>
            <w:r>
              <w:rPr>
                <w:rFonts w:ascii="华文中宋" w:eastAsia="华文中宋" w:hAnsi="华文中宋" w:cs="华文中宋" w:hint="eastAsia"/>
                <w:kern w:val="0"/>
                <w:szCs w:val="21"/>
              </w:rPr>
              <w:t>我司合作伙伴</w:t>
            </w:r>
          </w:p>
          <w:p w:rsidR="00F77B05" w:rsidRDefault="00F77B05" w:rsidP="00F53E78">
            <w:pPr>
              <w:widowControl/>
              <w:jc w:val="center"/>
              <w:rPr>
                <w:rFonts w:ascii="华文中宋" w:eastAsia="华文中宋" w:hAnsi="华文中宋" w:cs="华文中宋"/>
                <w:kern w:val="0"/>
                <w:szCs w:val="21"/>
              </w:rPr>
            </w:pPr>
            <w:r>
              <w:rPr>
                <w:rFonts w:ascii="华文中宋" w:eastAsia="华文中宋" w:hAnsi="华文中宋" w:cs="华文中宋" w:hint="eastAsia"/>
                <w:kern w:val="0"/>
                <w:szCs w:val="21"/>
              </w:rPr>
              <w:t>专业讲师</w:t>
            </w:r>
          </w:p>
        </w:tc>
      </w:tr>
    </w:tbl>
    <w:p w:rsidR="00F77B05" w:rsidRDefault="00F77B05" w:rsidP="00F77B05">
      <w:pPr>
        <w:snapToGrid w:val="0"/>
        <w:spacing w:beforeLines="100" w:before="312" w:afterLines="100" w:after="312"/>
        <w:rPr>
          <w:rFonts w:ascii="华文中宋" w:eastAsia="华文中宋" w:hAnsi="华文中宋" w:cs="Courier New"/>
          <w:b/>
          <w:bCs/>
          <w:color w:val="2F5496"/>
          <w:sz w:val="24"/>
          <w:szCs w:val="24"/>
        </w:rPr>
      </w:pPr>
      <w:r>
        <w:rPr>
          <w:rFonts w:ascii="华文中宋" w:eastAsia="华文中宋" w:hAnsi="华文中宋" w:cs="Courier New" w:hint="eastAsia"/>
          <w:b/>
          <w:bCs/>
          <w:color w:val="2F5496"/>
          <w:sz w:val="24"/>
          <w:szCs w:val="24"/>
        </w:rPr>
        <w:t>3.3）开展防灾防损活动</w:t>
      </w:r>
    </w:p>
    <w:p w:rsidR="00F77B05" w:rsidRPr="00906DFE" w:rsidRDefault="00F77B05" w:rsidP="00906DFE">
      <w:pPr>
        <w:snapToGrid w:val="0"/>
        <w:spacing w:beforeLines="100" w:before="312" w:afterLines="100" w:after="312" w:line="360" w:lineRule="auto"/>
        <w:ind w:firstLineChars="200" w:firstLine="480"/>
        <w:rPr>
          <w:rFonts w:ascii="华文中宋" w:eastAsia="华文中宋" w:hAnsi="华文中宋" w:cs="Courier New"/>
          <w:b/>
          <w:bCs/>
          <w:color w:val="2F5496"/>
          <w:sz w:val="24"/>
          <w:szCs w:val="24"/>
        </w:rPr>
      </w:pPr>
      <w:r>
        <w:rPr>
          <w:rFonts w:ascii="华文中宋" w:eastAsia="华文中宋" w:hAnsi="华文中宋" w:hint="eastAsia"/>
          <w:b/>
          <w:bCs/>
          <w:color w:val="2F5496"/>
          <w:sz w:val="24"/>
          <w:szCs w:val="24"/>
        </w:rPr>
        <w:t>我司</w:t>
      </w:r>
      <w:r>
        <w:rPr>
          <w:rFonts w:ascii="华文中宋" w:eastAsia="华文中宋" w:hAnsi="华文中宋" w:cs="Courier New" w:hint="eastAsia"/>
          <w:b/>
          <w:bCs/>
          <w:color w:val="2F5496"/>
          <w:sz w:val="24"/>
          <w:szCs w:val="24"/>
        </w:rPr>
        <w:t>承诺：与被保险单位共同开展防灾防损活动，配合被保险单位举办驾驶人员安全教育及表彰活动，合理、合</w:t>
      </w:r>
      <w:proofErr w:type="gramStart"/>
      <w:r>
        <w:rPr>
          <w:rFonts w:ascii="华文中宋" w:eastAsia="华文中宋" w:hAnsi="华文中宋" w:cs="Courier New" w:hint="eastAsia"/>
          <w:b/>
          <w:bCs/>
          <w:color w:val="2F5496"/>
          <w:sz w:val="24"/>
          <w:szCs w:val="24"/>
        </w:rPr>
        <w:t>规</w:t>
      </w:r>
      <w:proofErr w:type="gramEnd"/>
      <w:r>
        <w:rPr>
          <w:rFonts w:ascii="华文中宋" w:eastAsia="华文中宋" w:hAnsi="华文中宋" w:cs="Courier New" w:hint="eastAsia"/>
          <w:b/>
          <w:bCs/>
          <w:color w:val="2F5496"/>
          <w:sz w:val="24"/>
          <w:szCs w:val="24"/>
        </w:rPr>
        <w:t>支付防灾安全宣传费用。</w:t>
      </w:r>
    </w:p>
    <w:p w:rsidR="00F77B05" w:rsidRDefault="00F77B05" w:rsidP="00F77B05">
      <w:pPr>
        <w:snapToGrid w:val="0"/>
        <w:spacing w:beforeLines="100" w:before="312" w:afterLines="100" w:after="312"/>
        <w:rPr>
          <w:rFonts w:ascii="华文中宋" w:eastAsia="华文中宋" w:hAnsi="华文中宋" w:cs="Courier New"/>
          <w:b/>
          <w:bCs/>
          <w:color w:val="2F5496"/>
          <w:sz w:val="24"/>
          <w:szCs w:val="24"/>
          <w:highlight w:val="yellow"/>
        </w:rPr>
      </w:pPr>
      <w:r>
        <w:rPr>
          <w:rFonts w:ascii="华文中宋" w:eastAsia="华文中宋" w:hAnsi="华文中宋" w:cs="Courier New" w:hint="eastAsia"/>
          <w:b/>
          <w:bCs/>
          <w:color w:val="2F5496"/>
          <w:sz w:val="24"/>
          <w:szCs w:val="24"/>
        </w:rPr>
        <w:t>3.4）</w:t>
      </w:r>
      <w:r>
        <w:rPr>
          <w:rFonts w:ascii="华文中宋" w:eastAsia="华文中宋" w:hAnsi="华文中宋" w:hint="eastAsia"/>
          <w:b/>
          <w:color w:val="2F5496"/>
          <w:sz w:val="24"/>
          <w:szCs w:val="24"/>
        </w:rPr>
        <w:t>宣传服务</w:t>
      </w:r>
    </w:p>
    <w:p w:rsidR="00F77B05" w:rsidRDefault="00F77B05" w:rsidP="00906DFE">
      <w:pPr>
        <w:snapToGrid w:val="0"/>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t>我司将采取其他有效宣传措施，包括但不限于：为投保单位车辆管理人员提供详细的投保、出险、理赔、修理等全部业务流程及相关规定，为投保单位印制并按车发放包括当地联系方式的简明出险理赔流程卡，定期寄送相关业务资料、新出台的政策规定等，以及其他有利于加强保险公司与投保单位沟通联系的措施。</w:t>
      </w:r>
    </w:p>
    <w:p w:rsidR="00F77B05" w:rsidRDefault="00F77B05" w:rsidP="00F77B05">
      <w:pPr>
        <w:snapToGrid w:val="0"/>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3.5）回访服务</w:t>
      </w:r>
    </w:p>
    <w:p w:rsidR="00F77B05" w:rsidRDefault="00F77B05" w:rsidP="00906DFE">
      <w:pPr>
        <w:snapToGrid w:val="0"/>
        <w:spacing w:line="360" w:lineRule="auto"/>
        <w:ind w:firstLineChars="200" w:firstLine="480"/>
        <w:rPr>
          <w:rFonts w:ascii="华文中宋" w:eastAsia="华文中宋" w:hAnsi="华文中宋" w:cs="Courier New"/>
          <w:color w:val="000000"/>
          <w:sz w:val="24"/>
          <w:szCs w:val="24"/>
        </w:rPr>
      </w:pPr>
      <w:r>
        <w:rPr>
          <w:rFonts w:ascii="华文中宋" w:eastAsia="华文中宋" w:hAnsi="华文中宋" w:hint="eastAsia"/>
          <w:bCs/>
          <w:color w:val="000000"/>
          <w:sz w:val="24"/>
          <w:szCs w:val="24"/>
        </w:rPr>
        <w:t>回访工作将由分管总经理亲自挂帅，带领承保服务小组和理赔服务小组相关人员进行回访，了解被保险单位对保险服务的需求，听取被保险单位的意见与建议，改进工作中存在的问题，不断提高承保、理赔服务质量。</w:t>
      </w:r>
    </w:p>
    <w:p w:rsidR="00F77B05" w:rsidRDefault="00F77B05" w:rsidP="00F77B05">
      <w:pPr>
        <w:rPr>
          <w:rFonts w:ascii="华文中宋" w:eastAsia="华文中宋" w:hAnsi="华文中宋"/>
          <w:b/>
          <w:bCs/>
          <w:color w:val="2F5496"/>
          <w:sz w:val="30"/>
          <w:szCs w:val="30"/>
        </w:rPr>
      </w:pPr>
      <w:r>
        <w:rPr>
          <w:rFonts w:ascii="华文中宋" w:eastAsia="华文中宋" w:hAnsi="华文中宋" w:hint="eastAsia"/>
          <w:b/>
          <w:bCs/>
          <w:color w:val="2F5496"/>
          <w:sz w:val="30"/>
          <w:szCs w:val="30"/>
        </w:rPr>
        <w:br w:type="page"/>
      </w:r>
      <w:r>
        <w:rPr>
          <w:rFonts w:ascii="华文中宋" w:eastAsia="华文中宋" w:hAnsi="华文中宋" w:hint="eastAsia"/>
          <w:b/>
          <w:bCs/>
          <w:color w:val="2F5496"/>
          <w:sz w:val="30"/>
          <w:szCs w:val="30"/>
        </w:rPr>
        <w:lastRenderedPageBreak/>
        <w:t>4</w:t>
      </w:r>
      <w:r>
        <w:rPr>
          <w:rFonts w:ascii="华文中宋" w:eastAsia="华文中宋" w:hAnsi="华文中宋"/>
          <w:b/>
          <w:bCs/>
          <w:color w:val="2F5496"/>
          <w:sz w:val="30"/>
          <w:szCs w:val="30"/>
        </w:rPr>
        <w:t>、业务管理</w:t>
      </w:r>
    </w:p>
    <w:p w:rsidR="00F77B05" w:rsidRDefault="00F77B05" w:rsidP="00F77B05">
      <w:pPr>
        <w:rPr>
          <w:rFonts w:ascii="华文中宋" w:eastAsia="华文中宋" w:hAnsi="华文中宋"/>
          <w:b/>
          <w:color w:val="2F5496"/>
          <w:sz w:val="24"/>
          <w:szCs w:val="24"/>
        </w:rPr>
      </w:pPr>
      <w:r>
        <w:rPr>
          <w:rFonts w:ascii="华文中宋" w:eastAsia="华文中宋" w:hAnsi="华文中宋" w:hint="eastAsia"/>
          <w:b/>
          <w:color w:val="2F5496"/>
          <w:sz w:val="24"/>
          <w:szCs w:val="24"/>
        </w:rPr>
        <w:t>4.1）按时上报统计报表</w:t>
      </w:r>
    </w:p>
    <w:p w:rsidR="00F77B05" w:rsidRDefault="00F77B05" w:rsidP="00F77B05">
      <w:pPr>
        <w:ind w:firstLineChars="200" w:firstLine="480"/>
        <w:rPr>
          <w:rFonts w:ascii="华文中宋" w:eastAsia="华文中宋" w:hAnsi="华文中宋"/>
          <w:bCs/>
          <w:color w:val="000000"/>
          <w:sz w:val="24"/>
          <w:szCs w:val="24"/>
        </w:rPr>
      </w:pPr>
      <w:r>
        <w:rPr>
          <w:rFonts w:ascii="华文中宋" w:eastAsia="华文中宋" w:hAnsi="华文中宋" w:hint="eastAsia"/>
          <w:b/>
          <w:color w:val="2F5496"/>
          <w:sz w:val="24"/>
          <w:szCs w:val="24"/>
        </w:rPr>
        <w:t>我司承诺：</w:t>
      </w:r>
      <w:r>
        <w:rPr>
          <w:rFonts w:ascii="华文中宋" w:eastAsia="华文中宋" w:hAnsi="华文中宋" w:hint="eastAsia"/>
          <w:bCs/>
          <w:color w:val="000000"/>
          <w:sz w:val="24"/>
          <w:szCs w:val="24"/>
        </w:rPr>
        <w:t>为被保险单位建立车辆信息档案库，我司按要求定期将向各被保险单位提供被保险车辆出险及理赔统计报表，报表内容包括保险事故发生时间、地点、损失原因、估损金额、定损金额、赔款等与赔案处理有关的信息，以确保各被保险单位及时了解车辆出险情况。</w:t>
      </w:r>
    </w:p>
    <w:p w:rsidR="00F77B05" w:rsidRDefault="00F77B05" w:rsidP="00AC405D">
      <w:pPr>
        <w:ind w:firstLineChars="200" w:firstLine="480"/>
        <w:rPr>
          <w:rStyle w:val="fontstyle01"/>
          <w:rFonts w:hint="default"/>
        </w:rPr>
      </w:pPr>
      <w:r>
        <w:rPr>
          <w:rFonts w:ascii="华文中宋" w:eastAsia="华文中宋" w:hAnsi="华文中宋" w:hint="eastAsia"/>
          <w:b/>
          <w:color w:val="2F5496"/>
          <w:sz w:val="24"/>
          <w:szCs w:val="24"/>
        </w:rPr>
        <w:t>我司承诺：</w:t>
      </w:r>
      <w:r>
        <w:rPr>
          <w:rFonts w:ascii="华文中宋" w:eastAsia="华文中宋" w:hAnsi="华文中宋" w:hint="eastAsia"/>
          <w:bCs/>
          <w:color w:val="000000"/>
          <w:sz w:val="24"/>
          <w:szCs w:val="24"/>
        </w:rPr>
        <w:t>将落实专人根据集中采购机构的要求及时报送《江苏省党政机关、事业单位及团体组织机动车辆保险情况汇总表》（含电子文档），报送的保险清单包括保险车辆厂牌型号、车牌号码、投保险种和保险费等各项资料。同时，我司也将及时报送《江苏省党政机关、事业单位及团体组织机动车辆保险赔款情况汇总表》（含电子文档），报送的明细包括出险原因、事故类型、事故责任、损失情况、赔款金额等信息。我司承诺统计填报的承保情况数据资料准确、完整、无隐瞒。</w:t>
      </w:r>
    </w:p>
    <w:p w:rsidR="00F77B05" w:rsidRDefault="00F77B05" w:rsidP="00F77B05">
      <w:pPr>
        <w:spacing w:beforeLines="50" w:before="156"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4.2）专户档案管理</w:t>
      </w:r>
    </w:p>
    <w:p w:rsidR="00F77B05" w:rsidRDefault="00F77B05" w:rsidP="00F77B05">
      <w:pPr>
        <w:spacing w:line="360" w:lineRule="auto"/>
        <w:ind w:firstLineChars="200" w:firstLine="480"/>
        <w:rPr>
          <w:rFonts w:ascii="华文中宋" w:eastAsia="华文中宋" w:hAnsi="华文中宋" w:cs="Courier New"/>
          <w:b/>
          <w:color w:val="2F5496"/>
          <w:sz w:val="24"/>
          <w:szCs w:val="24"/>
        </w:rPr>
      </w:pPr>
      <w:r>
        <w:rPr>
          <w:rFonts w:ascii="华文中宋" w:eastAsia="华文中宋" w:hAnsi="华文中宋" w:cs="Courier New" w:hint="eastAsia"/>
          <w:b/>
          <w:color w:val="2F5496"/>
          <w:sz w:val="24"/>
          <w:szCs w:val="24"/>
        </w:rPr>
        <w:t>我司承诺：对承保的党政机关、事业单位车辆建立专门的车险档案，实行专户管理，开展跟踪服务。</w:t>
      </w:r>
    </w:p>
    <w:p w:rsidR="00F77B05" w:rsidRDefault="00F77B05" w:rsidP="00F77B05">
      <w:pPr>
        <w:spacing w:line="360" w:lineRule="auto"/>
        <w:rPr>
          <w:rFonts w:ascii="华文中宋" w:eastAsia="华文中宋" w:hAnsi="华文中宋" w:cs="Courier New"/>
          <w:b/>
          <w:color w:val="2F5496"/>
          <w:sz w:val="24"/>
          <w:szCs w:val="24"/>
        </w:rPr>
      </w:pPr>
      <w:r>
        <w:rPr>
          <w:rFonts w:ascii="华文中宋" w:eastAsia="华文中宋" w:hAnsi="华文中宋" w:cs="Courier New" w:hint="eastAsia"/>
          <w:b/>
          <w:color w:val="2F5496"/>
          <w:sz w:val="24"/>
          <w:szCs w:val="24"/>
        </w:rPr>
        <w:t>4.2.1</w:t>
      </w:r>
      <w:r>
        <w:rPr>
          <w:rFonts w:ascii="华文中宋" w:eastAsia="华文中宋" w:hAnsi="华文中宋" w:cs="Courier New"/>
          <w:b/>
          <w:color w:val="2F5496"/>
          <w:sz w:val="24"/>
          <w:szCs w:val="24"/>
        </w:rPr>
        <w:t>专户管理</w:t>
      </w:r>
    </w:p>
    <w:p w:rsidR="00F77B05" w:rsidRDefault="00F77B05" w:rsidP="00F77B05">
      <w:pPr>
        <w:spacing w:line="360" w:lineRule="auto"/>
        <w:ind w:firstLineChars="200" w:firstLine="480"/>
        <w:rPr>
          <w:rFonts w:ascii="华文中宋" w:eastAsia="华文中宋" w:hAnsi="华文中宋" w:cs="Courier New"/>
          <w:color w:val="000000"/>
          <w:sz w:val="24"/>
          <w:szCs w:val="24"/>
        </w:rPr>
      </w:pPr>
      <w:r>
        <w:rPr>
          <w:rFonts w:ascii="华文中宋" w:eastAsia="华文中宋" w:hAnsi="华文中宋" w:cs="Courier New" w:hint="eastAsia"/>
          <w:color w:val="000000"/>
          <w:sz w:val="24"/>
          <w:szCs w:val="24"/>
        </w:rPr>
        <w:t>每辆承保车辆都建立业务档案，内容包括：</w:t>
      </w:r>
    </w:p>
    <w:p w:rsidR="00F77B05" w:rsidRDefault="00F77B05" w:rsidP="00F77B05">
      <w:pPr>
        <w:spacing w:line="360" w:lineRule="auto"/>
        <w:rPr>
          <w:rFonts w:ascii="华文中宋" w:eastAsia="华文中宋" w:hAnsi="华文中宋" w:cs="Courier New"/>
          <w:color w:val="000000"/>
          <w:sz w:val="24"/>
          <w:szCs w:val="24"/>
        </w:rPr>
      </w:pPr>
      <w:r>
        <w:rPr>
          <w:rFonts w:ascii="华文中宋" w:eastAsia="华文中宋" w:hAnsi="华文中宋" w:cs="Courier New"/>
          <w:color w:val="000000"/>
          <w:sz w:val="24"/>
          <w:szCs w:val="24"/>
        </w:rPr>
        <w:t>A、车辆型号、使用年限、行车里程、维修保养记录等车辆概况；</w:t>
      </w:r>
    </w:p>
    <w:p w:rsidR="00F77B05" w:rsidRDefault="00F77B05" w:rsidP="00F77B05">
      <w:pPr>
        <w:spacing w:line="360" w:lineRule="auto"/>
        <w:rPr>
          <w:rFonts w:ascii="华文中宋" w:eastAsia="华文中宋" w:hAnsi="华文中宋" w:cs="Courier New"/>
          <w:color w:val="000000"/>
          <w:sz w:val="24"/>
          <w:szCs w:val="24"/>
        </w:rPr>
      </w:pPr>
      <w:r>
        <w:rPr>
          <w:rFonts w:ascii="华文中宋" w:eastAsia="华文中宋" w:hAnsi="华文中宋" w:cs="Courier New"/>
          <w:color w:val="000000"/>
          <w:sz w:val="24"/>
          <w:szCs w:val="24"/>
        </w:rPr>
        <w:t>B、驾驶员个人资料、行车安全记录、驾驶证年检情况等基本信息；</w:t>
      </w:r>
    </w:p>
    <w:p w:rsidR="00F77B05" w:rsidRDefault="00F77B05" w:rsidP="00F77B05">
      <w:pPr>
        <w:spacing w:line="360" w:lineRule="auto"/>
        <w:rPr>
          <w:rFonts w:ascii="华文中宋" w:eastAsia="华文中宋" w:hAnsi="华文中宋" w:cs="Courier New"/>
          <w:color w:val="000000"/>
          <w:sz w:val="24"/>
          <w:szCs w:val="24"/>
        </w:rPr>
      </w:pPr>
      <w:r>
        <w:rPr>
          <w:rFonts w:ascii="华文中宋" w:eastAsia="华文中宋" w:hAnsi="华文中宋" w:cs="Courier New"/>
          <w:color w:val="000000"/>
          <w:sz w:val="24"/>
          <w:szCs w:val="24"/>
        </w:rPr>
        <w:t>C、车辆历年承保及出险记录等内容。</w:t>
      </w:r>
    </w:p>
    <w:p w:rsidR="00F77B05" w:rsidRDefault="00F77B05" w:rsidP="00F77B05">
      <w:pPr>
        <w:spacing w:line="360" w:lineRule="auto"/>
        <w:rPr>
          <w:rFonts w:ascii="华文中宋" w:eastAsia="华文中宋" w:hAnsi="华文中宋" w:cs="Courier New"/>
          <w:b/>
          <w:bCs/>
          <w:color w:val="2F5496"/>
          <w:sz w:val="24"/>
          <w:szCs w:val="24"/>
        </w:rPr>
      </w:pPr>
      <w:r>
        <w:rPr>
          <w:rFonts w:ascii="华文中宋" w:eastAsia="华文中宋" w:hAnsi="华文中宋" w:cs="Courier New" w:hint="eastAsia"/>
          <w:b/>
          <w:bCs/>
          <w:color w:val="2F5496"/>
          <w:sz w:val="24"/>
          <w:szCs w:val="24"/>
        </w:rPr>
        <w:t>4.2.2</w:t>
      </w:r>
      <w:r>
        <w:rPr>
          <w:rFonts w:ascii="华文中宋" w:eastAsia="华文中宋" w:hAnsi="华文中宋" w:cs="Courier New"/>
          <w:b/>
          <w:bCs/>
          <w:color w:val="2F5496"/>
          <w:sz w:val="24"/>
          <w:szCs w:val="24"/>
        </w:rPr>
        <w:t>跟踪服务</w:t>
      </w:r>
    </w:p>
    <w:p w:rsidR="00F77B05" w:rsidRDefault="00F77B05" w:rsidP="00F77B05">
      <w:pPr>
        <w:spacing w:line="360" w:lineRule="auto"/>
        <w:ind w:firstLineChars="200" w:firstLine="480"/>
        <w:rPr>
          <w:rFonts w:ascii="华文中宋" w:eastAsia="华文中宋" w:hAnsi="华文中宋" w:cs="Courier New"/>
          <w:color w:val="000000"/>
          <w:sz w:val="24"/>
          <w:szCs w:val="24"/>
        </w:rPr>
      </w:pPr>
      <w:r>
        <w:rPr>
          <w:rFonts w:ascii="华文中宋" w:eastAsia="华文中宋" w:hAnsi="华文中宋" w:cs="Courier New" w:hint="eastAsia"/>
          <w:color w:val="000000"/>
          <w:sz w:val="24"/>
          <w:szCs w:val="24"/>
        </w:rPr>
        <w:lastRenderedPageBreak/>
        <w:t>分工到人，定期回访，掌握最新信息，及时更新档案资料。</w:t>
      </w:r>
    </w:p>
    <w:p w:rsidR="00F77B05" w:rsidRDefault="00F77B05" w:rsidP="00F77B05">
      <w:pPr>
        <w:spacing w:line="360" w:lineRule="auto"/>
        <w:rPr>
          <w:rFonts w:ascii="华文中宋" w:eastAsia="华文中宋" w:hAnsi="华文中宋" w:cs="Courier New"/>
          <w:b/>
          <w:bCs/>
          <w:color w:val="2F5496"/>
          <w:sz w:val="24"/>
          <w:szCs w:val="24"/>
        </w:rPr>
      </w:pPr>
      <w:r>
        <w:rPr>
          <w:rFonts w:ascii="华文中宋" w:eastAsia="华文中宋" w:hAnsi="华文中宋" w:cs="Courier New" w:hint="eastAsia"/>
          <w:b/>
          <w:bCs/>
          <w:color w:val="2F5496"/>
          <w:sz w:val="24"/>
          <w:szCs w:val="24"/>
        </w:rPr>
        <w:t>4.3）V</w:t>
      </w:r>
      <w:r>
        <w:rPr>
          <w:rFonts w:ascii="华文中宋" w:eastAsia="华文中宋" w:hAnsi="华文中宋" w:cs="Courier New"/>
          <w:b/>
          <w:bCs/>
          <w:color w:val="2F5496"/>
          <w:sz w:val="24"/>
          <w:szCs w:val="24"/>
        </w:rPr>
        <w:t>IP</w:t>
      </w:r>
      <w:proofErr w:type="gramStart"/>
      <w:r>
        <w:rPr>
          <w:rFonts w:ascii="华文中宋" w:eastAsia="华文中宋" w:hAnsi="华文中宋" w:cs="Courier New" w:hint="eastAsia"/>
          <w:b/>
          <w:bCs/>
          <w:color w:val="2F5496"/>
          <w:sz w:val="24"/>
          <w:szCs w:val="24"/>
        </w:rPr>
        <w:t>团车客户</w:t>
      </w:r>
      <w:proofErr w:type="gramEnd"/>
      <w:r>
        <w:rPr>
          <w:rFonts w:ascii="华文中宋" w:eastAsia="华文中宋" w:hAnsi="华文中宋" w:cs="Courier New" w:hint="eastAsia"/>
          <w:b/>
          <w:bCs/>
          <w:color w:val="2F5496"/>
          <w:sz w:val="24"/>
          <w:szCs w:val="24"/>
        </w:rPr>
        <w:t>服务查询系统</w:t>
      </w:r>
    </w:p>
    <w:p w:rsidR="00F77B05" w:rsidRDefault="00F77B05" w:rsidP="00F77B05">
      <w:pPr>
        <w:tabs>
          <w:tab w:val="left" w:pos="1275"/>
        </w:tabs>
        <w:adjustRightInd w:val="0"/>
        <w:snapToGrid w:val="0"/>
        <w:spacing w:line="360" w:lineRule="auto"/>
        <w:ind w:firstLineChars="200" w:firstLine="480"/>
        <w:jc w:val="left"/>
        <w:rPr>
          <w:rFonts w:ascii="华文中宋" w:eastAsia="华文中宋" w:hAnsi="华文中宋" w:cs="Times New Roman"/>
          <w:sz w:val="24"/>
          <w:szCs w:val="24"/>
        </w:rPr>
      </w:pPr>
      <w:r>
        <w:rPr>
          <w:rFonts w:ascii="华文中宋" w:eastAsia="华文中宋" w:hAnsi="华文中宋" w:cs="Times New Roman" w:hint="eastAsia"/>
          <w:sz w:val="24"/>
          <w:szCs w:val="24"/>
        </w:rPr>
        <w:t>为提高IT服务技术，我司创新研发了VIP客户服务系统，该平台（</w:t>
      </w:r>
      <w:r>
        <w:rPr>
          <w:rFonts w:ascii="华文中宋" w:eastAsia="华文中宋" w:hAnsi="华文中宋" w:cs="Times New Roman"/>
          <w:sz w:val="24"/>
          <w:szCs w:val="24"/>
        </w:rPr>
        <w:t>http://m2web.cpic.com.cn/tuanti/</w:t>
      </w:r>
      <w:r>
        <w:rPr>
          <w:rFonts w:ascii="华文中宋" w:eastAsia="华文中宋" w:hAnsi="华文中宋" w:cs="Times New Roman" w:hint="eastAsia"/>
          <w:sz w:val="24"/>
          <w:szCs w:val="24"/>
        </w:rPr>
        <w:t>）涵盖集中化的保险信息数据库，可针对贵方车管全面开放层级权限，通过此平台可实时查询车辆承保及理赔进程，完成事故类型、出险原因的分析查询统计、数据提取、培训课件下载等工作。以协助贵方全面了解车辆状况。</w:t>
      </w:r>
    </w:p>
    <w:p w:rsidR="00F77B05" w:rsidRDefault="00F77B05" w:rsidP="00F77B05">
      <w:pPr>
        <w:tabs>
          <w:tab w:val="left" w:pos="1275"/>
        </w:tabs>
        <w:adjustRightInd w:val="0"/>
        <w:snapToGrid w:val="0"/>
        <w:spacing w:line="360" w:lineRule="auto"/>
        <w:ind w:firstLineChars="200" w:firstLine="480"/>
        <w:jc w:val="left"/>
        <w:rPr>
          <w:rFonts w:ascii="华文中宋" w:eastAsia="华文中宋" w:hAnsi="华文中宋" w:cs="Times New Roman"/>
          <w:sz w:val="24"/>
          <w:szCs w:val="24"/>
        </w:rPr>
      </w:pPr>
      <w:r>
        <w:rPr>
          <w:rFonts w:ascii="华文中宋" w:eastAsia="华文中宋" w:hAnsi="华文中宋" w:cs="Times New Roman" w:hint="eastAsia"/>
          <w:b/>
          <w:sz w:val="24"/>
          <w:szCs w:val="24"/>
        </w:rPr>
        <w:t>保险情况，了如指掌</w:t>
      </w:r>
      <w:r>
        <w:rPr>
          <w:rFonts w:ascii="华文中宋" w:eastAsia="华文中宋" w:hAnsi="华文中宋" w:cs="Times New Roman" w:hint="eastAsia"/>
          <w:sz w:val="24"/>
          <w:szCs w:val="24"/>
        </w:rPr>
        <w:t xml:space="preserve"> —— VIP客户服务系统拥有集中化的车辆信息数据库，贵方车管可随时随地查询完善的保险承保、理赔信息。</w:t>
      </w:r>
    </w:p>
    <w:p w:rsidR="00F77B05" w:rsidRPr="00502578" w:rsidRDefault="00F77B05" w:rsidP="00502578">
      <w:pPr>
        <w:tabs>
          <w:tab w:val="left" w:pos="1275"/>
        </w:tabs>
        <w:adjustRightInd w:val="0"/>
        <w:snapToGrid w:val="0"/>
        <w:spacing w:line="360" w:lineRule="auto"/>
        <w:ind w:firstLineChars="200" w:firstLine="480"/>
        <w:jc w:val="left"/>
        <w:rPr>
          <w:rFonts w:ascii="华文中宋" w:eastAsia="华文中宋" w:hAnsi="华文中宋" w:cs="Times New Roman"/>
          <w:sz w:val="24"/>
          <w:szCs w:val="24"/>
        </w:rPr>
      </w:pPr>
      <w:r>
        <w:rPr>
          <w:rFonts w:ascii="华文中宋" w:eastAsia="华文中宋" w:hAnsi="华文中宋" w:cs="Times New Roman" w:hint="eastAsia"/>
          <w:b/>
          <w:sz w:val="24"/>
          <w:szCs w:val="24"/>
        </w:rPr>
        <w:t>透明操作，实时监督</w:t>
      </w:r>
      <w:r>
        <w:rPr>
          <w:rFonts w:ascii="华文中宋" w:eastAsia="华文中宋" w:hAnsi="华文中宋" w:cs="Times New Roman" w:hint="eastAsia"/>
          <w:sz w:val="24"/>
          <w:szCs w:val="24"/>
        </w:rPr>
        <w:t xml:space="preserve"> —— 一站式透明操作，理赔处理过程一览无余，您的监督和建议，是我们努力提高服务质量的最大动力。</w:t>
      </w:r>
    </w:p>
    <w:p w:rsidR="00F77B05" w:rsidRDefault="00F77B05" w:rsidP="00F77B05">
      <w:pPr>
        <w:spacing w:line="360" w:lineRule="auto"/>
        <w:rPr>
          <w:rFonts w:ascii="华文中宋" w:eastAsia="华文中宋" w:hAnsi="华文中宋" w:cs="Courier New"/>
          <w:b/>
          <w:bCs/>
          <w:color w:val="2F5496"/>
          <w:sz w:val="24"/>
          <w:szCs w:val="24"/>
        </w:rPr>
      </w:pPr>
      <w:r>
        <w:rPr>
          <w:rFonts w:ascii="华文中宋" w:eastAsia="华文中宋" w:hAnsi="华文中宋" w:cs="Courier New" w:hint="eastAsia"/>
          <w:b/>
          <w:bCs/>
          <w:color w:val="2F5496"/>
          <w:sz w:val="24"/>
          <w:szCs w:val="24"/>
        </w:rPr>
        <w:t>4.4）实现机动车辆保险业务信息化处理省内各地联网</w:t>
      </w:r>
    </w:p>
    <w:p w:rsidR="00F77B05" w:rsidRDefault="00F77B05" w:rsidP="00F77B05">
      <w:pPr>
        <w:ind w:firstLineChars="200" w:firstLine="480"/>
        <w:rPr>
          <w:rFonts w:ascii="华文中宋" w:eastAsia="华文中宋" w:hAnsi="华文中宋"/>
          <w:bCs/>
          <w:color w:val="000000"/>
          <w:sz w:val="24"/>
          <w:szCs w:val="24"/>
        </w:rPr>
      </w:pPr>
      <w:r>
        <w:rPr>
          <w:rFonts w:ascii="华文中宋" w:eastAsia="华文中宋" w:hAnsi="华文中宋" w:cs="Courier New" w:hint="eastAsia"/>
          <w:b/>
          <w:bCs/>
          <w:color w:val="2F5496"/>
          <w:sz w:val="24"/>
          <w:szCs w:val="24"/>
        </w:rPr>
        <w:t>我司承诺：</w:t>
      </w:r>
      <w:r>
        <w:rPr>
          <w:rFonts w:ascii="华文中宋" w:eastAsia="华文中宋" w:hAnsi="华文中宋" w:hint="eastAsia"/>
          <w:bCs/>
          <w:color w:val="000000"/>
          <w:sz w:val="24"/>
          <w:szCs w:val="24"/>
        </w:rPr>
        <w:t>我司拥有先进的、功能强大的双</w:t>
      </w:r>
      <w:proofErr w:type="gramStart"/>
      <w:r>
        <w:rPr>
          <w:rFonts w:ascii="华文中宋" w:eastAsia="华文中宋" w:hAnsi="华文中宋" w:hint="eastAsia"/>
          <w:bCs/>
          <w:color w:val="000000"/>
          <w:sz w:val="24"/>
          <w:szCs w:val="24"/>
        </w:rPr>
        <w:t>核网络</w:t>
      </w:r>
      <w:proofErr w:type="gramEnd"/>
      <w:r>
        <w:rPr>
          <w:rFonts w:ascii="华文中宋" w:eastAsia="华文中宋" w:hAnsi="华文中宋" w:hint="eastAsia"/>
          <w:bCs/>
          <w:color w:val="000000"/>
          <w:sz w:val="24"/>
          <w:szCs w:val="24"/>
        </w:rPr>
        <w:t>数据管理平台，完全能够满足机动车辆保险业务微机处理省内联网的需要。</w:t>
      </w:r>
    </w:p>
    <w:p w:rsidR="00F77B05" w:rsidRDefault="00F77B05" w:rsidP="00F77B05">
      <w:pPr>
        <w:spacing w:line="360" w:lineRule="auto"/>
        <w:rPr>
          <w:rFonts w:ascii="华文中宋" w:eastAsia="华文中宋" w:hAnsi="华文中宋" w:cs="Courier New"/>
          <w:b/>
          <w:bCs/>
          <w:color w:val="2F5496"/>
          <w:sz w:val="24"/>
          <w:szCs w:val="24"/>
        </w:rPr>
      </w:pPr>
      <w:r>
        <w:rPr>
          <w:rFonts w:ascii="华文中宋" w:eastAsia="华文中宋" w:hAnsi="华文中宋" w:cs="Courier New" w:hint="eastAsia"/>
          <w:b/>
          <w:bCs/>
          <w:color w:val="2F5496"/>
          <w:sz w:val="24"/>
          <w:szCs w:val="24"/>
        </w:rPr>
        <w:t>4.5）专用保单标识</w:t>
      </w:r>
    </w:p>
    <w:p w:rsidR="00F77B05" w:rsidRPr="00502578" w:rsidRDefault="00F77B05" w:rsidP="00502578">
      <w:pPr>
        <w:ind w:firstLineChars="200" w:firstLine="480"/>
        <w:rPr>
          <w:rFonts w:ascii="华文中宋" w:eastAsia="华文中宋" w:hAnsi="华文中宋"/>
          <w:bCs/>
          <w:color w:val="000000"/>
          <w:sz w:val="24"/>
          <w:szCs w:val="24"/>
        </w:rPr>
      </w:pPr>
      <w:r>
        <w:rPr>
          <w:rFonts w:ascii="华文中宋" w:eastAsia="华文中宋" w:hAnsi="华文中宋" w:cs="Courier New" w:hint="eastAsia"/>
          <w:b/>
          <w:bCs/>
          <w:color w:val="2F5496"/>
          <w:sz w:val="24"/>
          <w:szCs w:val="24"/>
        </w:rPr>
        <w:t>我司承诺：</w:t>
      </w:r>
      <w:r>
        <w:rPr>
          <w:rFonts w:ascii="华文中宋" w:eastAsia="华文中宋" w:hAnsi="华文中宋" w:hint="eastAsia"/>
          <w:bCs/>
          <w:color w:val="000000"/>
          <w:sz w:val="24"/>
          <w:szCs w:val="24"/>
        </w:rPr>
        <w:t>对于承保的党政机关、事业单位及团体组织的机动车辆，在保单正副本上和录入机动车辆保险信息化处理系统时，加注特别代码，以与其承保的其他车辆相区别，便于对有关数据的调阅。同时我司承保时加注</w:t>
      </w:r>
      <w:r>
        <w:rPr>
          <w:rFonts w:ascii="华文中宋" w:eastAsia="华文中宋" w:hAnsi="华文中宋" w:hint="eastAsia"/>
          <w:bCs/>
          <w:sz w:val="24"/>
          <w:szCs w:val="24"/>
        </w:rPr>
        <w:t>特别代码</w:t>
      </w:r>
      <w:r>
        <w:rPr>
          <w:rFonts w:ascii="华文中宋" w:eastAsia="华文中宋" w:hAnsi="华文中宋" w:hint="eastAsia"/>
          <w:bCs/>
          <w:color w:val="000000"/>
          <w:sz w:val="24"/>
          <w:szCs w:val="24"/>
        </w:rPr>
        <w:t>，理赔时将</w:t>
      </w:r>
      <w:proofErr w:type="gramStart"/>
      <w:r>
        <w:rPr>
          <w:rFonts w:ascii="华文中宋" w:eastAsia="华文中宋" w:hAnsi="华文中宋" w:hint="eastAsia"/>
          <w:bCs/>
          <w:color w:val="000000"/>
          <w:sz w:val="24"/>
          <w:szCs w:val="24"/>
        </w:rPr>
        <w:t>直接尊享</w:t>
      </w:r>
      <w:proofErr w:type="gramEnd"/>
      <w:r>
        <w:rPr>
          <w:rFonts w:ascii="华文中宋" w:eastAsia="华文中宋" w:hAnsi="华文中宋" w:hint="eastAsia"/>
          <w:bCs/>
          <w:color w:val="000000"/>
          <w:sz w:val="24"/>
          <w:szCs w:val="24"/>
        </w:rPr>
        <w:t>VIP服务。</w:t>
      </w:r>
    </w:p>
    <w:p w:rsidR="00F77B05" w:rsidRDefault="00F77B05" w:rsidP="00F77B05">
      <w:pPr>
        <w:rPr>
          <w:rFonts w:ascii="华文中宋" w:eastAsia="华文中宋" w:hAnsi="华文中宋"/>
          <w:b/>
          <w:bCs/>
          <w:color w:val="2F5496"/>
          <w:sz w:val="30"/>
          <w:szCs w:val="30"/>
        </w:rPr>
      </w:pPr>
      <w:r>
        <w:rPr>
          <w:rFonts w:ascii="华文中宋" w:eastAsia="华文中宋" w:hAnsi="华文中宋"/>
          <w:b/>
          <w:bCs/>
          <w:color w:val="2F5496"/>
          <w:sz w:val="30"/>
          <w:szCs w:val="30"/>
        </w:rPr>
        <w:t>5、</w:t>
      </w:r>
      <w:r>
        <w:rPr>
          <w:rFonts w:ascii="华文中宋" w:eastAsia="华文中宋" w:hAnsi="华文中宋" w:hint="eastAsia"/>
          <w:b/>
          <w:bCs/>
          <w:color w:val="2F5496"/>
          <w:sz w:val="30"/>
          <w:szCs w:val="30"/>
        </w:rPr>
        <w:t>防</w:t>
      </w:r>
      <w:r>
        <w:rPr>
          <w:rFonts w:ascii="华文中宋" w:eastAsia="华文中宋" w:hAnsi="华文中宋"/>
          <w:b/>
          <w:bCs/>
          <w:color w:val="2F5496"/>
          <w:sz w:val="30"/>
          <w:szCs w:val="30"/>
        </w:rPr>
        <w:t>腐倡廉</w:t>
      </w:r>
    </w:p>
    <w:p w:rsidR="00F77B05" w:rsidRDefault="00F77B05" w:rsidP="00F77B05">
      <w:pPr>
        <w:ind w:firstLineChars="100" w:firstLine="240"/>
        <w:rPr>
          <w:rFonts w:ascii="华文中宋" w:eastAsia="华文中宋" w:hAnsi="华文中宋"/>
          <w:b/>
          <w:color w:val="2F5496"/>
          <w:sz w:val="24"/>
          <w:szCs w:val="24"/>
        </w:rPr>
      </w:pPr>
      <w:r>
        <w:rPr>
          <w:rFonts w:ascii="华文中宋" w:eastAsia="华文中宋" w:hAnsi="华文中宋" w:hint="eastAsia"/>
          <w:b/>
          <w:color w:val="2F5496"/>
          <w:sz w:val="24"/>
          <w:szCs w:val="24"/>
        </w:rPr>
        <w:t>我司在此郑重承诺：</w:t>
      </w:r>
    </w:p>
    <w:p w:rsidR="00F77B05" w:rsidRDefault="00F77B05" w:rsidP="00F77B05">
      <w:pPr>
        <w:rPr>
          <w:rFonts w:ascii="华文中宋" w:eastAsia="华文中宋" w:hAnsi="华文中宋"/>
          <w:bCs/>
          <w:color w:val="000000"/>
          <w:sz w:val="24"/>
          <w:szCs w:val="24"/>
        </w:rPr>
      </w:pPr>
      <w:r>
        <w:rPr>
          <w:rFonts w:ascii="华文中宋" w:eastAsia="华文中宋" w:hAnsi="华文中宋" w:hint="eastAsia"/>
          <w:b/>
          <w:color w:val="2F5496"/>
          <w:sz w:val="24"/>
          <w:szCs w:val="24"/>
        </w:rPr>
        <w:t>5.</w:t>
      </w:r>
      <w:r>
        <w:rPr>
          <w:rFonts w:ascii="华文中宋" w:eastAsia="华文中宋" w:hAnsi="华文中宋"/>
          <w:b/>
          <w:color w:val="2F5496"/>
          <w:sz w:val="24"/>
          <w:szCs w:val="24"/>
        </w:rPr>
        <w:t>1</w:t>
      </w:r>
      <w:r>
        <w:rPr>
          <w:rFonts w:ascii="华文中宋" w:eastAsia="华文中宋" w:hAnsi="华文中宋" w:hint="eastAsia"/>
          <w:b/>
          <w:color w:val="2F5496"/>
          <w:sz w:val="24"/>
          <w:szCs w:val="24"/>
        </w:rPr>
        <w:t>）</w:t>
      </w:r>
      <w:r>
        <w:rPr>
          <w:rFonts w:ascii="华文中宋" w:eastAsia="华文中宋" w:hAnsi="华文中宋"/>
          <w:bCs/>
          <w:color w:val="000000"/>
          <w:sz w:val="24"/>
          <w:szCs w:val="24"/>
        </w:rPr>
        <w:t>将协助有关部门做好对被保险单位经办人的廉政工作，防止腐败现象的出现。</w:t>
      </w:r>
    </w:p>
    <w:p w:rsidR="00F77B05" w:rsidRDefault="00F77B05" w:rsidP="00F77B05">
      <w:pPr>
        <w:rPr>
          <w:rFonts w:ascii="华文中宋" w:eastAsia="华文中宋" w:hAnsi="华文中宋"/>
          <w:bCs/>
          <w:color w:val="000000"/>
          <w:sz w:val="24"/>
          <w:szCs w:val="24"/>
        </w:rPr>
      </w:pPr>
      <w:r>
        <w:rPr>
          <w:rFonts w:ascii="华文中宋" w:eastAsia="华文中宋" w:hAnsi="华文中宋" w:hint="eastAsia"/>
          <w:b/>
          <w:color w:val="2F5496"/>
          <w:sz w:val="24"/>
          <w:szCs w:val="24"/>
        </w:rPr>
        <w:lastRenderedPageBreak/>
        <w:t>5.</w:t>
      </w:r>
      <w:r>
        <w:rPr>
          <w:rFonts w:ascii="华文中宋" w:eastAsia="华文中宋" w:hAnsi="华文中宋"/>
          <w:b/>
          <w:color w:val="2F5496"/>
          <w:sz w:val="24"/>
          <w:szCs w:val="24"/>
        </w:rPr>
        <w:t>2</w:t>
      </w:r>
      <w:r>
        <w:rPr>
          <w:rFonts w:ascii="华文中宋" w:eastAsia="华文中宋" w:hAnsi="华文中宋" w:hint="eastAsia"/>
          <w:b/>
          <w:color w:val="2F5496"/>
          <w:sz w:val="24"/>
          <w:szCs w:val="24"/>
        </w:rPr>
        <w:t>）</w:t>
      </w:r>
      <w:r>
        <w:rPr>
          <w:rFonts w:ascii="华文中宋" w:eastAsia="华文中宋" w:hAnsi="华文中宋"/>
          <w:bCs/>
          <w:color w:val="000000"/>
          <w:sz w:val="24"/>
          <w:szCs w:val="24"/>
        </w:rPr>
        <w:t>坚决不以任何形式向被保险单位及其经办人提供回扣。</w:t>
      </w:r>
    </w:p>
    <w:p w:rsidR="00F77B05" w:rsidRDefault="00F77B05" w:rsidP="00F77B05">
      <w:pPr>
        <w:rPr>
          <w:rFonts w:ascii="华文中宋" w:eastAsia="华文中宋" w:hAnsi="华文中宋"/>
          <w:b/>
          <w:bCs/>
          <w:color w:val="2F5496"/>
          <w:sz w:val="30"/>
          <w:szCs w:val="30"/>
        </w:rPr>
      </w:pPr>
      <w:r>
        <w:rPr>
          <w:rFonts w:ascii="华文中宋" w:eastAsia="华文中宋" w:hAnsi="华文中宋"/>
          <w:b/>
          <w:bCs/>
          <w:color w:val="2F5496"/>
          <w:sz w:val="30"/>
          <w:szCs w:val="30"/>
        </w:rPr>
        <w:t>6、增值服务方案</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6.1）道路救援</w:t>
      </w:r>
    </w:p>
    <w:p w:rsidR="00F77B05" w:rsidRDefault="00F77B05" w:rsidP="00F77B05">
      <w:pPr>
        <w:snapToGrid w:val="0"/>
        <w:spacing w:line="360" w:lineRule="auto"/>
        <w:ind w:firstLineChars="200" w:firstLine="480"/>
        <w:rPr>
          <w:rFonts w:ascii="华文中宋" w:eastAsia="华文中宋" w:hAnsi="华文中宋" w:cs="Times New Roman"/>
          <w:sz w:val="24"/>
          <w:szCs w:val="24"/>
        </w:rPr>
      </w:pPr>
      <w:r>
        <w:rPr>
          <w:rFonts w:ascii="华文中宋" w:eastAsia="华文中宋" w:hAnsi="华文中宋" w:cs="Times New Roman" w:hint="eastAsia"/>
          <w:sz w:val="24"/>
          <w:szCs w:val="24"/>
        </w:rPr>
        <w:t>我司提供</w:t>
      </w:r>
      <w:r>
        <w:rPr>
          <w:rFonts w:ascii="华文中宋" w:eastAsia="华文中宋" w:hAnsi="华文中宋" w:cs="Times New Roman" w:hint="eastAsia"/>
          <w:b/>
          <w:bCs/>
          <w:color w:val="2F5496"/>
          <w:sz w:val="24"/>
          <w:szCs w:val="24"/>
        </w:rPr>
        <w:t>无限次</w:t>
      </w:r>
      <w:r>
        <w:rPr>
          <w:rFonts w:ascii="华文中宋" w:eastAsia="华文中宋" w:hAnsi="华文中宋" w:cs="Times New Roman" w:hint="eastAsia"/>
          <w:sz w:val="24"/>
          <w:szCs w:val="24"/>
        </w:rPr>
        <w:t>免费道路救援服务，全面考虑了客户在路上可能遇到的各类突发情况，并以十大项服务支持，五星级服务标准，为客户预设解决方案，全面、全时、全免费，创新标准的全国覆盖救援、完善的服务网络覆盖体系、全天候不间断的专业系统操作、全国4500家签约救援服务商，强大的网络管理团队，实现道路救援的资源择优选择，让客户一路通行无忧。</w:t>
      </w:r>
    </w:p>
    <w:p w:rsidR="00F77B05" w:rsidRDefault="00F77B05" w:rsidP="00F77B05">
      <w:pPr>
        <w:snapToGrid w:val="0"/>
        <w:spacing w:line="360" w:lineRule="auto"/>
        <w:ind w:firstLineChars="200" w:firstLine="480"/>
        <w:rPr>
          <w:rFonts w:ascii="华文中宋" w:eastAsia="华文中宋" w:hAnsi="华文中宋" w:cs="Times New Roman"/>
          <w:sz w:val="24"/>
          <w:szCs w:val="24"/>
        </w:rPr>
      </w:pPr>
      <w:r>
        <w:rPr>
          <w:rFonts w:ascii="华文中宋" w:eastAsia="华文中宋" w:hAnsi="华文中宋" w:cs="Times New Roman" w:hint="eastAsia"/>
          <w:sz w:val="24"/>
          <w:szCs w:val="24"/>
        </w:rPr>
        <w:t>9座及以下非营业客车，将</w:t>
      </w:r>
      <w:proofErr w:type="gramStart"/>
      <w:r>
        <w:rPr>
          <w:rFonts w:ascii="华文中宋" w:eastAsia="华文中宋" w:hAnsi="华文中宋" w:cs="Times New Roman" w:hint="eastAsia"/>
          <w:sz w:val="24"/>
          <w:szCs w:val="24"/>
        </w:rPr>
        <w:t>尊享如下</w:t>
      </w:r>
      <w:proofErr w:type="gramEnd"/>
      <w:r>
        <w:rPr>
          <w:rFonts w:ascii="华文中宋" w:eastAsia="华文中宋" w:hAnsi="华文中宋" w:cs="Times New Roman" w:hint="eastAsia"/>
          <w:sz w:val="24"/>
          <w:szCs w:val="24"/>
        </w:rPr>
        <w:t>服务：</w:t>
      </w:r>
    </w:p>
    <w:p w:rsidR="00F77B05" w:rsidRDefault="00F77B05" w:rsidP="00F77B05">
      <w:pPr>
        <w:snapToGrid w:val="0"/>
        <w:spacing w:line="360" w:lineRule="auto"/>
        <w:ind w:firstLineChars="200" w:firstLine="480"/>
        <w:rPr>
          <w:rFonts w:ascii="华文中宋" w:eastAsia="华文中宋" w:hAnsi="华文中宋" w:cs="Times New Roman"/>
          <w:sz w:val="24"/>
          <w:szCs w:val="24"/>
        </w:rPr>
      </w:pPr>
      <w:r>
        <w:rPr>
          <w:rFonts w:ascii="华文中宋" w:eastAsia="华文中宋" w:hAnsi="华文中宋" w:cs="Times New Roman" w:hint="eastAsia"/>
          <w:sz w:val="24"/>
          <w:szCs w:val="24"/>
        </w:rPr>
        <w:t xml:space="preserve">三项特色服务：在线故障排除指导服务、在线医疗建议和医疗转介服务、紧急信息传递服务。   </w:t>
      </w:r>
    </w:p>
    <w:p w:rsidR="00F77B05" w:rsidRDefault="00F77B05" w:rsidP="00F77B05">
      <w:pPr>
        <w:snapToGrid w:val="0"/>
        <w:spacing w:line="360" w:lineRule="auto"/>
        <w:ind w:firstLineChars="200" w:firstLine="480"/>
        <w:rPr>
          <w:rFonts w:ascii="华文中宋" w:eastAsia="华文中宋" w:hAnsi="华文中宋" w:cs="Times New Roman"/>
          <w:sz w:val="24"/>
          <w:szCs w:val="24"/>
        </w:rPr>
      </w:pPr>
      <w:r>
        <w:rPr>
          <w:rFonts w:ascii="华文中宋" w:eastAsia="华文中宋" w:hAnsi="华文中宋" w:cs="Times New Roman" w:hint="eastAsia"/>
          <w:sz w:val="24"/>
          <w:szCs w:val="24"/>
        </w:rPr>
        <w:t>七项基础服务：故障现场快修服务、电瓶通电服务、更换轮胎服务、拖车牵引服务、困境拖吊服务、加水服务。</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6.2）</w:t>
      </w:r>
      <w:proofErr w:type="gramStart"/>
      <w:r>
        <w:rPr>
          <w:rFonts w:ascii="华文中宋" w:eastAsia="华文中宋" w:hAnsi="华文中宋" w:hint="eastAsia"/>
          <w:b/>
          <w:color w:val="2F5496"/>
          <w:sz w:val="24"/>
          <w:szCs w:val="24"/>
        </w:rPr>
        <w:t>代驾服务</w:t>
      </w:r>
      <w:proofErr w:type="gramEnd"/>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服务范围保险期间内，保险人或其受托人根据被保险人请求，在被保险人或其允许的驾驶人因饮酒、服用药物等原因无法驾驶或存在重大安全驾驶隐患时提供5次单程30公里以内的</w:t>
      </w:r>
      <w:proofErr w:type="gramStart"/>
      <w:r>
        <w:rPr>
          <w:rFonts w:ascii="华文中宋" w:eastAsia="华文中宋" w:hAnsi="华文中宋" w:hint="eastAsia"/>
          <w:bCs/>
          <w:color w:val="000000"/>
          <w:sz w:val="24"/>
          <w:szCs w:val="24"/>
        </w:rPr>
        <w:t>短途代驾服务</w:t>
      </w:r>
      <w:proofErr w:type="gramEnd"/>
      <w:r>
        <w:rPr>
          <w:rFonts w:ascii="华文中宋" w:eastAsia="华文中宋" w:hAnsi="华文中宋" w:hint="eastAsia"/>
          <w:bCs/>
          <w:color w:val="000000"/>
          <w:sz w:val="24"/>
          <w:szCs w:val="24"/>
        </w:rPr>
        <w:t>。</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6.3）安全检测</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保险期间内，为保障车辆安全运行，保险人或其受托人根据被保险人请求，为被保险机动车</w:t>
      </w:r>
      <w:r>
        <w:rPr>
          <w:rFonts w:ascii="华文中宋" w:eastAsia="华文中宋" w:hAnsi="华文中宋" w:hint="eastAsia"/>
          <w:b/>
          <w:color w:val="2F5496"/>
          <w:sz w:val="24"/>
          <w:szCs w:val="24"/>
        </w:rPr>
        <w:t>提供2次车辆安全检测服务</w:t>
      </w:r>
      <w:r>
        <w:rPr>
          <w:rFonts w:ascii="华文中宋" w:eastAsia="华文中宋" w:hAnsi="华文中宋" w:hint="eastAsia"/>
          <w:bCs/>
          <w:color w:val="000000"/>
          <w:sz w:val="24"/>
          <w:szCs w:val="24"/>
        </w:rPr>
        <w:t>，车辆安全检测项目包括：</w:t>
      </w:r>
    </w:p>
    <w:p w:rsidR="00F77B05" w:rsidRDefault="00F77B05" w:rsidP="00F77B05">
      <w:pPr>
        <w:spacing w:line="360" w:lineRule="auto"/>
        <w:rPr>
          <w:rFonts w:ascii="华文中宋" w:eastAsia="华文中宋" w:hAnsi="华文中宋"/>
          <w:bCs/>
          <w:color w:val="000000"/>
          <w:sz w:val="24"/>
          <w:szCs w:val="24"/>
        </w:rPr>
      </w:pPr>
      <w:r>
        <w:rPr>
          <w:rFonts w:ascii="华文中宋" w:eastAsia="华文中宋" w:hAnsi="华文中宋" w:hint="eastAsia"/>
          <w:bCs/>
          <w:color w:val="2F5496"/>
          <w:sz w:val="24"/>
          <w:szCs w:val="24"/>
        </w:rPr>
        <w:t>◆</w:t>
      </w:r>
      <w:r>
        <w:rPr>
          <w:rFonts w:ascii="宋体" w:eastAsia="宋体" w:hAnsi="宋体" w:hint="eastAsia"/>
          <w:bCs/>
          <w:color w:val="000000"/>
          <w:sz w:val="24"/>
          <w:szCs w:val="24"/>
        </w:rPr>
        <w:t xml:space="preserve"> </w:t>
      </w:r>
      <w:r>
        <w:rPr>
          <w:rFonts w:ascii="华文中宋" w:eastAsia="华文中宋" w:hAnsi="华文中宋" w:hint="eastAsia"/>
          <w:bCs/>
          <w:color w:val="000000"/>
          <w:sz w:val="24"/>
          <w:szCs w:val="24"/>
        </w:rPr>
        <w:t>发动机检测（机油、空滤、燃油、冷却等）；</w:t>
      </w:r>
    </w:p>
    <w:p w:rsidR="00F77B05" w:rsidRDefault="00F77B05" w:rsidP="00F77B05">
      <w:pPr>
        <w:spacing w:line="360" w:lineRule="auto"/>
        <w:rPr>
          <w:rFonts w:ascii="华文中宋" w:eastAsia="华文中宋" w:hAnsi="华文中宋"/>
          <w:bCs/>
          <w:color w:val="000000"/>
          <w:sz w:val="24"/>
          <w:szCs w:val="24"/>
        </w:rPr>
      </w:pPr>
      <w:r>
        <w:rPr>
          <w:rFonts w:ascii="华文中宋" w:eastAsia="华文中宋" w:hAnsi="华文中宋" w:hint="eastAsia"/>
          <w:bCs/>
          <w:color w:val="2F5496"/>
          <w:sz w:val="24"/>
          <w:szCs w:val="24"/>
        </w:rPr>
        <w:t>◆</w:t>
      </w:r>
      <w:r>
        <w:rPr>
          <w:rFonts w:ascii="宋体" w:eastAsia="宋体" w:hAnsi="宋体" w:hint="eastAsia"/>
          <w:bCs/>
          <w:color w:val="000000"/>
          <w:sz w:val="24"/>
          <w:szCs w:val="24"/>
        </w:rPr>
        <w:t xml:space="preserve"> </w:t>
      </w:r>
      <w:r>
        <w:rPr>
          <w:rFonts w:ascii="华文中宋" w:eastAsia="华文中宋" w:hAnsi="华文中宋" w:hint="eastAsia"/>
          <w:bCs/>
          <w:color w:val="000000"/>
          <w:sz w:val="24"/>
          <w:szCs w:val="24"/>
        </w:rPr>
        <w:t>变速器检测；</w:t>
      </w:r>
    </w:p>
    <w:p w:rsidR="00F77B05" w:rsidRDefault="00F77B05" w:rsidP="00F77B05">
      <w:pPr>
        <w:spacing w:line="360" w:lineRule="auto"/>
        <w:rPr>
          <w:rFonts w:ascii="华文中宋" w:eastAsia="华文中宋" w:hAnsi="华文中宋"/>
          <w:bCs/>
          <w:color w:val="000000"/>
          <w:sz w:val="24"/>
          <w:szCs w:val="24"/>
        </w:rPr>
      </w:pPr>
      <w:r>
        <w:rPr>
          <w:rFonts w:ascii="华文中宋" w:eastAsia="华文中宋" w:hAnsi="华文中宋" w:hint="eastAsia"/>
          <w:bCs/>
          <w:color w:val="2F5496"/>
          <w:sz w:val="24"/>
          <w:szCs w:val="24"/>
        </w:rPr>
        <w:t>◆</w:t>
      </w:r>
      <w:r>
        <w:rPr>
          <w:rFonts w:ascii="宋体" w:eastAsia="宋体" w:hAnsi="宋体" w:hint="eastAsia"/>
          <w:bCs/>
          <w:color w:val="000000"/>
          <w:sz w:val="24"/>
          <w:szCs w:val="24"/>
        </w:rPr>
        <w:t xml:space="preserve"> </w:t>
      </w:r>
      <w:r>
        <w:rPr>
          <w:rFonts w:ascii="华文中宋" w:eastAsia="华文中宋" w:hAnsi="华文中宋" w:hint="eastAsia"/>
          <w:bCs/>
          <w:color w:val="000000"/>
          <w:sz w:val="24"/>
          <w:szCs w:val="24"/>
        </w:rPr>
        <w:t>转向系统检测（含车轮定位测试、轮胎动平衡测试）；</w:t>
      </w:r>
    </w:p>
    <w:p w:rsidR="00F77B05" w:rsidRDefault="00F77B05" w:rsidP="00F77B05">
      <w:pPr>
        <w:spacing w:line="360" w:lineRule="auto"/>
        <w:rPr>
          <w:rFonts w:ascii="华文中宋" w:eastAsia="华文中宋" w:hAnsi="华文中宋"/>
          <w:bCs/>
          <w:color w:val="000000"/>
          <w:sz w:val="24"/>
          <w:szCs w:val="24"/>
        </w:rPr>
      </w:pPr>
      <w:r>
        <w:rPr>
          <w:rFonts w:ascii="华文中宋" w:eastAsia="华文中宋" w:hAnsi="华文中宋" w:hint="eastAsia"/>
          <w:bCs/>
          <w:color w:val="2F5496"/>
          <w:sz w:val="24"/>
          <w:szCs w:val="24"/>
        </w:rPr>
        <w:t>◆</w:t>
      </w:r>
      <w:r>
        <w:rPr>
          <w:rFonts w:ascii="宋体" w:eastAsia="宋体" w:hAnsi="宋体" w:hint="eastAsia"/>
          <w:bCs/>
          <w:color w:val="000000"/>
          <w:sz w:val="24"/>
          <w:szCs w:val="24"/>
        </w:rPr>
        <w:t xml:space="preserve"> </w:t>
      </w:r>
      <w:r>
        <w:rPr>
          <w:rFonts w:ascii="华文中宋" w:eastAsia="华文中宋" w:hAnsi="华文中宋" w:hint="eastAsia"/>
          <w:bCs/>
          <w:color w:val="000000"/>
          <w:sz w:val="24"/>
          <w:szCs w:val="24"/>
        </w:rPr>
        <w:t>底盘检测；</w:t>
      </w:r>
    </w:p>
    <w:p w:rsidR="00F77B05" w:rsidRDefault="00F77B05" w:rsidP="00F77B05">
      <w:pPr>
        <w:spacing w:line="360" w:lineRule="auto"/>
        <w:rPr>
          <w:rFonts w:ascii="华文中宋" w:eastAsia="华文中宋" w:hAnsi="华文中宋"/>
          <w:bCs/>
          <w:color w:val="000000"/>
          <w:sz w:val="24"/>
          <w:szCs w:val="24"/>
        </w:rPr>
      </w:pPr>
      <w:r>
        <w:rPr>
          <w:rFonts w:ascii="华文中宋" w:eastAsia="华文中宋" w:hAnsi="华文中宋" w:hint="eastAsia"/>
          <w:bCs/>
          <w:color w:val="2F5496"/>
          <w:sz w:val="24"/>
          <w:szCs w:val="24"/>
        </w:rPr>
        <w:lastRenderedPageBreak/>
        <w:t>◆</w:t>
      </w:r>
      <w:r>
        <w:rPr>
          <w:rFonts w:ascii="宋体" w:eastAsia="宋体" w:hAnsi="宋体" w:hint="eastAsia"/>
          <w:bCs/>
          <w:color w:val="000000"/>
          <w:sz w:val="24"/>
          <w:szCs w:val="24"/>
        </w:rPr>
        <w:t xml:space="preserve"> </w:t>
      </w:r>
      <w:r>
        <w:rPr>
          <w:rFonts w:ascii="华文中宋" w:eastAsia="华文中宋" w:hAnsi="华文中宋" w:hint="eastAsia"/>
          <w:bCs/>
          <w:color w:val="000000"/>
          <w:sz w:val="24"/>
          <w:szCs w:val="24"/>
        </w:rPr>
        <w:t>轮胎检测；</w:t>
      </w:r>
    </w:p>
    <w:p w:rsidR="00F77B05" w:rsidRDefault="00F77B05" w:rsidP="00F77B05">
      <w:pPr>
        <w:spacing w:line="360" w:lineRule="auto"/>
        <w:rPr>
          <w:rFonts w:ascii="华文中宋" w:eastAsia="华文中宋" w:hAnsi="华文中宋"/>
          <w:bCs/>
          <w:color w:val="000000"/>
          <w:sz w:val="24"/>
          <w:szCs w:val="24"/>
        </w:rPr>
      </w:pPr>
      <w:r>
        <w:rPr>
          <w:rFonts w:ascii="华文中宋" w:eastAsia="华文中宋" w:hAnsi="华文中宋" w:hint="eastAsia"/>
          <w:bCs/>
          <w:color w:val="2F5496"/>
          <w:sz w:val="24"/>
          <w:szCs w:val="24"/>
        </w:rPr>
        <w:t>◆</w:t>
      </w:r>
      <w:r>
        <w:rPr>
          <w:rFonts w:ascii="宋体" w:eastAsia="宋体" w:hAnsi="宋体" w:hint="eastAsia"/>
          <w:bCs/>
          <w:color w:val="000000"/>
          <w:sz w:val="24"/>
          <w:szCs w:val="24"/>
        </w:rPr>
        <w:t xml:space="preserve"> </w:t>
      </w:r>
      <w:r>
        <w:rPr>
          <w:rFonts w:ascii="华文中宋" w:eastAsia="华文中宋" w:hAnsi="华文中宋" w:hint="eastAsia"/>
          <w:bCs/>
          <w:color w:val="000000"/>
          <w:sz w:val="24"/>
          <w:szCs w:val="24"/>
        </w:rPr>
        <w:t>汽车玻璃检测；</w:t>
      </w:r>
    </w:p>
    <w:p w:rsidR="00F77B05" w:rsidRDefault="00F77B05" w:rsidP="00F77B05">
      <w:pPr>
        <w:spacing w:line="360" w:lineRule="auto"/>
        <w:rPr>
          <w:rFonts w:ascii="华文中宋" w:eastAsia="华文中宋" w:hAnsi="华文中宋"/>
          <w:bCs/>
          <w:color w:val="000000"/>
          <w:sz w:val="24"/>
          <w:szCs w:val="24"/>
        </w:rPr>
      </w:pPr>
      <w:r>
        <w:rPr>
          <w:rFonts w:ascii="华文中宋" w:eastAsia="华文中宋" w:hAnsi="华文中宋" w:hint="eastAsia"/>
          <w:bCs/>
          <w:color w:val="2F5496"/>
          <w:sz w:val="24"/>
          <w:szCs w:val="24"/>
        </w:rPr>
        <w:t>◆</w:t>
      </w:r>
      <w:r>
        <w:rPr>
          <w:rFonts w:ascii="宋体" w:eastAsia="宋体" w:hAnsi="宋体" w:hint="eastAsia"/>
          <w:bCs/>
          <w:color w:val="000000"/>
          <w:sz w:val="24"/>
          <w:szCs w:val="24"/>
        </w:rPr>
        <w:t xml:space="preserve"> </w:t>
      </w:r>
      <w:r>
        <w:rPr>
          <w:rFonts w:ascii="华文中宋" w:eastAsia="华文中宋" w:hAnsi="华文中宋" w:hint="eastAsia"/>
          <w:bCs/>
          <w:color w:val="000000"/>
          <w:sz w:val="24"/>
          <w:szCs w:val="24"/>
        </w:rPr>
        <w:t>汽车电子系统检测（全车电控电器系统检测）；</w:t>
      </w:r>
    </w:p>
    <w:p w:rsidR="00F77B05" w:rsidRDefault="00F77B05" w:rsidP="00F77B05">
      <w:pPr>
        <w:spacing w:line="360" w:lineRule="auto"/>
        <w:rPr>
          <w:rFonts w:ascii="华文中宋" w:eastAsia="华文中宋" w:hAnsi="华文中宋"/>
          <w:bCs/>
          <w:color w:val="000000"/>
          <w:sz w:val="24"/>
          <w:szCs w:val="24"/>
        </w:rPr>
      </w:pPr>
      <w:r>
        <w:rPr>
          <w:rFonts w:ascii="华文中宋" w:eastAsia="华文中宋" w:hAnsi="华文中宋" w:hint="eastAsia"/>
          <w:bCs/>
          <w:color w:val="2F5496"/>
          <w:sz w:val="24"/>
          <w:szCs w:val="24"/>
        </w:rPr>
        <w:t>◆</w:t>
      </w:r>
      <w:r>
        <w:rPr>
          <w:rFonts w:ascii="宋体" w:eastAsia="宋体" w:hAnsi="宋体" w:hint="eastAsia"/>
          <w:bCs/>
          <w:color w:val="000000"/>
          <w:sz w:val="24"/>
          <w:szCs w:val="24"/>
        </w:rPr>
        <w:t xml:space="preserve"> </w:t>
      </w:r>
      <w:r>
        <w:rPr>
          <w:rFonts w:ascii="华文中宋" w:eastAsia="华文中宋" w:hAnsi="华文中宋" w:hint="eastAsia"/>
          <w:bCs/>
          <w:color w:val="000000"/>
          <w:sz w:val="24"/>
          <w:szCs w:val="24"/>
        </w:rPr>
        <w:t>车内环境检测；</w:t>
      </w:r>
    </w:p>
    <w:p w:rsidR="00F77B05" w:rsidRDefault="00F77B05" w:rsidP="00F77B05">
      <w:pPr>
        <w:spacing w:line="360" w:lineRule="auto"/>
        <w:rPr>
          <w:rFonts w:ascii="华文中宋" w:eastAsia="华文中宋" w:hAnsi="华文中宋"/>
          <w:bCs/>
          <w:color w:val="000000"/>
          <w:sz w:val="24"/>
          <w:szCs w:val="24"/>
        </w:rPr>
      </w:pPr>
      <w:r>
        <w:rPr>
          <w:rFonts w:ascii="华文中宋" w:eastAsia="华文中宋" w:hAnsi="华文中宋" w:hint="eastAsia"/>
          <w:bCs/>
          <w:color w:val="2F5496"/>
          <w:sz w:val="24"/>
          <w:szCs w:val="24"/>
        </w:rPr>
        <w:t>◆</w:t>
      </w:r>
      <w:r>
        <w:rPr>
          <w:rFonts w:ascii="宋体" w:eastAsia="宋体" w:hAnsi="宋体" w:hint="eastAsia"/>
          <w:bCs/>
          <w:color w:val="000000"/>
          <w:sz w:val="24"/>
          <w:szCs w:val="24"/>
        </w:rPr>
        <w:t xml:space="preserve"> </w:t>
      </w:r>
      <w:r>
        <w:rPr>
          <w:rFonts w:ascii="华文中宋" w:eastAsia="华文中宋" w:hAnsi="华文中宋" w:hint="eastAsia"/>
          <w:bCs/>
          <w:color w:val="000000"/>
          <w:sz w:val="24"/>
          <w:szCs w:val="24"/>
        </w:rPr>
        <w:t>蓄电池检测；</w:t>
      </w:r>
    </w:p>
    <w:p w:rsidR="00F77B05" w:rsidRDefault="00F77B05" w:rsidP="00F77B05">
      <w:pPr>
        <w:spacing w:line="360" w:lineRule="auto"/>
        <w:rPr>
          <w:rFonts w:ascii="华文中宋" w:eastAsia="华文中宋" w:hAnsi="华文中宋"/>
          <w:bCs/>
          <w:color w:val="000000"/>
          <w:sz w:val="24"/>
          <w:szCs w:val="24"/>
        </w:rPr>
      </w:pPr>
      <w:r>
        <w:rPr>
          <w:rFonts w:ascii="华文中宋" w:eastAsia="华文中宋" w:hAnsi="华文中宋" w:hint="eastAsia"/>
          <w:bCs/>
          <w:color w:val="2F5496"/>
          <w:sz w:val="24"/>
          <w:szCs w:val="24"/>
        </w:rPr>
        <w:t>◆</w:t>
      </w:r>
      <w:r>
        <w:rPr>
          <w:rFonts w:ascii="宋体" w:eastAsia="宋体" w:hAnsi="宋体" w:hint="eastAsia"/>
          <w:bCs/>
          <w:color w:val="000000"/>
          <w:sz w:val="24"/>
          <w:szCs w:val="24"/>
        </w:rPr>
        <w:t xml:space="preserve"> </w:t>
      </w:r>
      <w:r>
        <w:rPr>
          <w:rFonts w:ascii="华文中宋" w:eastAsia="华文中宋" w:hAnsi="华文中宋" w:hint="eastAsia"/>
          <w:bCs/>
          <w:color w:val="000000"/>
          <w:sz w:val="24"/>
          <w:szCs w:val="24"/>
        </w:rPr>
        <w:t>车辆综合安全检测。</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6.4）代为送检</w:t>
      </w:r>
    </w:p>
    <w:p w:rsidR="00F77B05" w:rsidRDefault="00F77B05" w:rsidP="00F77B05">
      <w:pPr>
        <w:spacing w:line="360" w:lineRule="auto"/>
        <w:ind w:firstLineChars="200" w:firstLine="480"/>
        <w:rPr>
          <w:rFonts w:ascii="华文中宋" w:eastAsia="华文中宋" w:hAnsi="华文中宋"/>
          <w:bCs/>
          <w:color w:val="000000"/>
          <w:sz w:val="24"/>
          <w:szCs w:val="24"/>
        </w:rPr>
      </w:pPr>
      <w:r>
        <w:rPr>
          <w:rFonts w:ascii="华文中宋" w:eastAsia="华文中宋" w:hAnsi="华文中宋" w:hint="eastAsia"/>
          <w:bCs/>
          <w:color w:val="000000"/>
          <w:sz w:val="24"/>
          <w:szCs w:val="24"/>
        </w:rPr>
        <w:t>保险期间内，按照《中华人民共和国道路交通安全法实施条例》，被保险机动车需由机动车安全技术检验机构实施安全技术检验时，根据被保险人需求，由保险人或其受托人代替车辆所有人进行车辆送检。</w:t>
      </w:r>
    </w:p>
    <w:p w:rsidR="00F77B05" w:rsidRDefault="00F77B05" w:rsidP="00F77B05">
      <w:pPr>
        <w:snapToGrid w:val="0"/>
        <w:spacing w:line="360" w:lineRule="auto"/>
        <w:rPr>
          <w:rFonts w:ascii="华文中宋" w:eastAsia="华文中宋" w:hAnsi="华文中宋" w:cs="Times New Roman"/>
          <w:sz w:val="24"/>
          <w:szCs w:val="24"/>
        </w:rPr>
      </w:pPr>
      <w:r>
        <w:rPr>
          <w:rFonts w:ascii="华文中宋" w:eastAsia="华文中宋" w:hAnsi="华文中宋" w:hint="eastAsia"/>
          <w:b/>
          <w:color w:val="2F5496"/>
          <w:sz w:val="24"/>
          <w:szCs w:val="24"/>
        </w:rPr>
        <w:t>6.5）免费上门服务</w:t>
      </w:r>
      <w:r>
        <w:rPr>
          <w:rFonts w:ascii="华文中宋" w:eastAsia="华文中宋" w:hAnsi="华文中宋" w:cs="Times New Roman" w:hint="eastAsia"/>
          <w:sz w:val="24"/>
          <w:szCs w:val="24"/>
        </w:rPr>
        <w:t xml:space="preserve"> </w:t>
      </w:r>
    </w:p>
    <w:p w:rsidR="00F77B05" w:rsidRDefault="00F77B05" w:rsidP="00F77B05">
      <w:pPr>
        <w:spacing w:line="360" w:lineRule="auto"/>
        <w:ind w:firstLineChars="200" w:firstLine="480"/>
        <w:rPr>
          <w:rFonts w:ascii="华文中宋" w:eastAsia="华文中宋" w:hAnsi="华文中宋" w:cs="Times New Roman"/>
          <w:sz w:val="24"/>
          <w:szCs w:val="24"/>
        </w:rPr>
      </w:pPr>
      <w:r>
        <w:rPr>
          <w:rFonts w:ascii="华文中宋" w:eastAsia="华文中宋" w:hAnsi="华文中宋" w:cs="Times New Roman" w:hint="eastAsia"/>
          <w:sz w:val="24"/>
          <w:szCs w:val="24"/>
        </w:rPr>
        <w:t>我司可提供免费上门服务，在投保、理赔、增值服务、日常维护等环节提供贴心服务。</w:t>
      </w:r>
    </w:p>
    <w:p w:rsidR="00F77B05" w:rsidRDefault="00F77B05" w:rsidP="00F77B05">
      <w:pPr>
        <w:spacing w:line="360" w:lineRule="auto"/>
        <w:ind w:firstLineChars="200" w:firstLine="480"/>
        <w:rPr>
          <w:rFonts w:ascii="华文中宋" w:eastAsia="华文中宋" w:hAnsi="华文中宋" w:cs="Times New Roman"/>
          <w:b/>
          <w:bCs/>
          <w:color w:val="2F5496"/>
          <w:sz w:val="24"/>
          <w:szCs w:val="24"/>
        </w:rPr>
      </w:pPr>
      <w:r>
        <w:rPr>
          <w:rFonts w:ascii="华文中宋" w:eastAsia="华文中宋" w:hAnsi="华文中宋" w:cs="Times New Roman" w:hint="eastAsia"/>
          <w:b/>
          <w:bCs/>
          <w:color w:val="2F5496"/>
          <w:sz w:val="24"/>
          <w:szCs w:val="24"/>
        </w:rPr>
        <w:t>投保环节“投保三上门”服务：</w:t>
      </w:r>
    </w:p>
    <w:p w:rsidR="00F77B05" w:rsidRDefault="00F77B05" w:rsidP="00F77B05">
      <w:pPr>
        <w:spacing w:line="360" w:lineRule="auto"/>
        <w:ind w:firstLineChars="200" w:firstLine="480"/>
        <w:rPr>
          <w:rFonts w:ascii="华文中宋" w:eastAsia="华文中宋" w:hAnsi="华文中宋" w:cs="Times New Roman"/>
          <w:sz w:val="24"/>
          <w:szCs w:val="24"/>
        </w:rPr>
      </w:pPr>
      <w:r>
        <w:rPr>
          <w:rFonts w:ascii="华文中宋" w:eastAsia="华文中宋" w:hAnsi="华文中宋" w:cs="Times New Roman" w:hint="eastAsia"/>
          <w:sz w:val="24"/>
          <w:szCs w:val="24"/>
        </w:rPr>
        <w:t>我司与贵方达成承保意向后，指派专人上门服务。向被保险单位讲解条款，帮助被保险单位计算保费。保费测算结束后，将缴费通知书上门送达贵方。贵方缴款后，我司服务专员将再次上门，将保单和发票送达被保险单位。</w:t>
      </w:r>
    </w:p>
    <w:p w:rsidR="00F77B05" w:rsidRDefault="00F77B05" w:rsidP="00F77B05">
      <w:pPr>
        <w:spacing w:line="360" w:lineRule="auto"/>
        <w:ind w:firstLineChars="200" w:firstLine="480"/>
        <w:rPr>
          <w:rFonts w:ascii="华文中宋" w:eastAsia="华文中宋" w:hAnsi="华文中宋" w:cs="Times New Roman"/>
          <w:sz w:val="24"/>
          <w:szCs w:val="24"/>
        </w:rPr>
      </w:pPr>
      <w:r>
        <w:rPr>
          <w:rFonts w:ascii="华文中宋" w:eastAsia="华文中宋" w:hAnsi="华文中宋" w:cs="Times New Roman" w:hint="eastAsia"/>
          <w:b/>
          <w:bCs/>
          <w:color w:val="2F5496"/>
          <w:sz w:val="24"/>
          <w:szCs w:val="24"/>
        </w:rPr>
        <w:t>理赔环节“理赔专家上门”服务：</w:t>
      </w:r>
    </w:p>
    <w:p w:rsidR="00F77B05" w:rsidRDefault="00F77B05" w:rsidP="00F77B05">
      <w:pPr>
        <w:spacing w:line="360" w:lineRule="auto"/>
        <w:ind w:firstLineChars="200" w:firstLine="480"/>
        <w:rPr>
          <w:rFonts w:ascii="华文中宋" w:eastAsia="华文中宋" w:hAnsi="华文中宋" w:cs="Times New Roman"/>
          <w:sz w:val="24"/>
          <w:szCs w:val="24"/>
        </w:rPr>
      </w:pPr>
      <w:r>
        <w:rPr>
          <w:rFonts w:ascii="华文中宋" w:eastAsia="华文中宋" w:hAnsi="华文中宋" w:cs="Times New Roman" w:hint="eastAsia"/>
          <w:sz w:val="24"/>
          <w:szCs w:val="24"/>
        </w:rPr>
        <w:t>根据贵方的需要，我司将指定专人上门进行理赔流程介绍，收取索赔单证，全程代办理赔事宜，让客户足不出户即可办理保险索赔。</w:t>
      </w:r>
    </w:p>
    <w:p w:rsidR="00F77B05" w:rsidRDefault="00F77B05" w:rsidP="00F77B05">
      <w:pPr>
        <w:spacing w:line="360" w:lineRule="auto"/>
        <w:ind w:firstLineChars="200" w:firstLine="480"/>
        <w:rPr>
          <w:rFonts w:ascii="华文中宋" w:eastAsia="华文中宋" w:hAnsi="华文中宋" w:cs="Times New Roman"/>
          <w:b/>
          <w:bCs/>
          <w:color w:val="2F5496"/>
          <w:sz w:val="24"/>
          <w:szCs w:val="24"/>
        </w:rPr>
      </w:pPr>
      <w:r>
        <w:rPr>
          <w:rFonts w:ascii="华文中宋" w:eastAsia="华文中宋" w:hAnsi="华文中宋" w:cs="Times New Roman" w:hint="eastAsia"/>
          <w:b/>
          <w:bCs/>
          <w:color w:val="2F5496"/>
          <w:sz w:val="24"/>
          <w:szCs w:val="24"/>
        </w:rPr>
        <w:t>增值服务环节“享权上门”服务：</w:t>
      </w:r>
    </w:p>
    <w:p w:rsidR="00F77B05" w:rsidRDefault="00F77B05" w:rsidP="00F77B05">
      <w:pPr>
        <w:spacing w:line="360" w:lineRule="auto"/>
        <w:ind w:firstLineChars="200" w:firstLine="480"/>
        <w:rPr>
          <w:rFonts w:ascii="华文中宋" w:eastAsia="华文中宋" w:hAnsi="华文中宋" w:cs="Times New Roman"/>
          <w:sz w:val="24"/>
          <w:szCs w:val="24"/>
        </w:rPr>
      </w:pPr>
      <w:r>
        <w:rPr>
          <w:rFonts w:ascii="华文中宋" w:eastAsia="华文中宋" w:hAnsi="华文中宋" w:cs="Times New Roman" w:hint="eastAsia"/>
          <w:sz w:val="24"/>
          <w:szCs w:val="24"/>
        </w:rPr>
        <w:t>我司将定期上门为客户进行增值服务的讲解，并现场</w:t>
      </w:r>
      <w:proofErr w:type="gramStart"/>
      <w:r>
        <w:rPr>
          <w:rFonts w:ascii="华文中宋" w:eastAsia="华文中宋" w:hAnsi="华文中宋" w:cs="Times New Roman" w:hint="eastAsia"/>
          <w:sz w:val="24"/>
          <w:szCs w:val="24"/>
        </w:rPr>
        <w:t>演示享权过程</w:t>
      </w:r>
      <w:proofErr w:type="gramEnd"/>
      <w:r>
        <w:rPr>
          <w:rFonts w:ascii="华文中宋" w:eastAsia="华文中宋" w:hAnsi="华文中宋" w:cs="Times New Roman" w:hint="eastAsia"/>
          <w:sz w:val="24"/>
          <w:szCs w:val="24"/>
        </w:rPr>
        <w:t>，确保客</w:t>
      </w:r>
      <w:r>
        <w:rPr>
          <w:rFonts w:ascii="华文中宋" w:eastAsia="华文中宋" w:hAnsi="华文中宋" w:cs="Times New Roman" w:hint="eastAsia"/>
          <w:sz w:val="24"/>
          <w:szCs w:val="24"/>
        </w:rPr>
        <w:lastRenderedPageBreak/>
        <w:t>户可以及时顺利的享受公司最优的服务。</w:t>
      </w:r>
    </w:p>
    <w:p w:rsidR="00F77B05" w:rsidRDefault="00F77B05" w:rsidP="00F77B05">
      <w:pPr>
        <w:spacing w:line="360" w:lineRule="auto"/>
        <w:ind w:firstLineChars="200" w:firstLine="480"/>
        <w:rPr>
          <w:rFonts w:ascii="华文中宋" w:eastAsia="华文中宋" w:hAnsi="华文中宋" w:cs="Times New Roman"/>
          <w:b/>
          <w:bCs/>
          <w:color w:val="2F5496"/>
          <w:sz w:val="24"/>
          <w:szCs w:val="24"/>
        </w:rPr>
      </w:pPr>
      <w:r>
        <w:rPr>
          <w:rFonts w:ascii="华文中宋" w:eastAsia="华文中宋" w:hAnsi="华文中宋" w:cs="Times New Roman" w:hint="eastAsia"/>
          <w:b/>
          <w:bCs/>
          <w:color w:val="2F5496"/>
          <w:sz w:val="24"/>
          <w:szCs w:val="24"/>
        </w:rPr>
        <w:t>日常维护环节“上门回访”服务：</w:t>
      </w:r>
    </w:p>
    <w:p w:rsidR="00F77B05" w:rsidRDefault="00F77B05" w:rsidP="00F77B05">
      <w:pPr>
        <w:spacing w:line="360" w:lineRule="auto"/>
        <w:ind w:firstLineChars="200" w:firstLine="480"/>
        <w:rPr>
          <w:rFonts w:ascii="华文中宋" w:eastAsia="华文中宋" w:hAnsi="华文中宋" w:cs="Times New Roman"/>
          <w:sz w:val="24"/>
          <w:szCs w:val="24"/>
        </w:rPr>
      </w:pPr>
      <w:r>
        <w:rPr>
          <w:rFonts w:ascii="华文中宋" w:eastAsia="华文中宋" w:hAnsi="华文中宋" w:cs="Times New Roman" w:hint="eastAsia"/>
          <w:sz w:val="24"/>
          <w:szCs w:val="24"/>
        </w:rPr>
        <w:t>我司日常维护小组成员，将定期上门走访，同时每季度由分管总经理带领承保、理赔相关服务人员对被保险单位进行回访，了解被保险单位对保险服务的需求，听取被保险单位的意见与建议，改进工作中存在的问题，不断提高承保、理赔服务质量。</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6.6）法律救援</w:t>
      </w:r>
    </w:p>
    <w:p w:rsidR="00F77B05" w:rsidRDefault="00F77B05" w:rsidP="00F77B05">
      <w:pPr>
        <w:spacing w:line="360" w:lineRule="auto"/>
        <w:ind w:left="120" w:firstLineChars="200" w:firstLine="480"/>
        <w:rPr>
          <w:rFonts w:ascii="华文中宋" w:eastAsia="华文中宋" w:hAnsi="华文中宋" w:cs="Times New Roman"/>
          <w:kern w:val="0"/>
          <w:sz w:val="24"/>
          <w:szCs w:val="24"/>
          <w:lang w:val="zh-CN"/>
        </w:rPr>
      </w:pPr>
      <w:r>
        <w:rPr>
          <w:rFonts w:ascii="华文中宋" w:eastAsia="华文中宋" w:hAnsi="华文中宋" w:cs="Times New Roman" w:hint="eastAsia"/>
          <w:kern w:val="0"/>
          <w:sz w:val="24"/>
          <w:szCs w:val="24"/>
          <w:lang w:val="zh-CN"/>
        </w:rPr>
        <w:t>对于贵方，如交通事故中人伤案件涉及到法律诉讼问题，我司有专业法</w:t>
      </w:r>
      <w:proofErr w:type="gramStart"/>
      <w:r>
        <w:rPr>
          <w:rFonts w:ascii="华文中宋" w:eastAsia="华文中宋" w:hAnsi="华文中宋" w:cs="Times New Roman" w:hint="eastAsia"/>
          <w:kern w:val="0"/>
          <w:sz w:val="24"/>
          <w:szCs w:val="24"/>
          <w:lang w:val="zh-CN"/>
        </w:rPr>
        <w:t>务</w:t>
      </w:r>
      <w:proofErr w:type="gramEnd"/>
      <w:r>
        <w:rPr>
          <w:rFonts w:ascii="华文中宋" w:eastAsia="华文中宋" w:hAnsi="华文中宋" w:cs="Times New Roman" w:hint="eastAsia"/>
          <w:kern w:val="0"/>
          <w:sz w:val="24"/>
          <w:szCs w:val="24"/>
          <w:lang w:val="zh-CN"/>
        </w:rPr>
        <w:t>人员，可提供法律咨询，也可接受被保险人的全权委托，代为处理相关事宜。</w:t>
      </w:r>
    </w:p>
    <w:p w:rsidR="00F77B05" w:rsidRDefault="00F77B05" w:rsidP="00F77B05">
      <w:pPr>
        <w:spacing w:line="360" w:lineRule="auto"/>
        <w:rPr>
          <w:rFonts w:ascii="华文中宋" w:eastAsia="华文中宋" w:hAnsi="华文中宋"/>
          <w:b/>
          <w:color w:val="2F5496"/>
          <w:sz w:val="24"/>
          <w:szCs w:val="24"/>
        </w:rPr>
      </w:pPr>
      <w:r>
        <w:rPr>
          <w:rFonts w:ascii="华文中宋" w:eastAsia="华文中宋" w:hAnsi="华文中宋" w:hint="eastAsia"/>
          <w:b/>
          <w:color w:val="2F5496"/>
          <w:sz w:val="24"/>
          <w:szCs w:val="24"/>
        </w:rPr>
        <w:t>6.7）VIP客户报案、结案信息短信、邮件提醒</w:t>
      </w:r>
    </w:p>
    <w:p w:rsidR="00F77B05" w:rsidRDefault="00F77B05" w:rsidP="00F77B05">
      <w:pPr>
        <w:spacing w:line="360" w:lineRule="auto"/>
        <w:ind w:firstLineChars="200" w:firstLine="480"/>
        <w:rPr>
          <w:rFonts w:ascii="华文中宋" w:eastAsia="华文中宋" w:hAnsi="华文中宋" w:cs="Times New Roman"/>
          <w:kern w:val="0"/>
          <w:sz w:val="24"/>
          <w:szCs w:val="24"/>
          <w:lang w:val="zh-CN"/>
        </w:rPr>
      </w:pPr>
      <w:r>
        <w:rPr>
          <w:rFonts w:ascii="华文中宋" w:eastAsia="华文中宋" w:hAnsi="华文中宋" w:cs="Times New Roman" w:hint="eastAsia"/>
          <w:kern w:val="0"/>
          <w:sz w:val="24"/>
          <w:szCs w:val="24"/>
          <w:lang w:val="zh-CN"/>
        </w:rPr>
        <w:t>我司接到贵方车辆出险报案后，隔日通过短信或邮件方式发送报案信息至贵方车辆管理人员，报案信息包括但不限于：出险时间、出险地点、车牌号、报案人姓名、联系方式、出险原因或出险概述、报案号。</w:t>
      </w:r>
    </w:p>
    <w:p w:rsidR="00F77B05" w:rsidRDefault="00F77B05" w:rsidP="00F77B05">
      <w:pPr>
        <w:spacing w:line="360" w:lineRule="auto"/>
        <w:ind w:firstLineChars="200" w:firstLine="480"/>
        <w:rPr>
          <w:rFonts w:ascii="华文中宋" w:eastAsia="华文中宋" w:hAnsi="华文中宋" w:cs="Times New Roman"/>
          <w:kern w:val="0"/>
          <w:sz w:val="24"/>
          <w:szCs w:val="24"/>
          <w:lang w:val="zh-CN"/>
        </w:rPr>
      </w:pPr>
      <w:r>
        <w:rPr>
          <w:rFonts w:ascii="华文中宋" w:eastAsia="华文中宋" w:hAnsi="华文中宋" w:cs="Times New Roman" w:hint="eastAsia"/>
          <w:kern w:val="0"/>
          <w:sz w:val="24"/>
          <w:szCs w:val="24"/>
          <w:lang w:val="zh-CN"/>
        </w:rPr>
        <w:t>车辆保险案件结案后，隔日通过短信或邮件方式发送结案信息至贵方车辆管理人员，结案信息包括但不限于：车牌号、出险时间、报案号、案件联系人、联系方式、结案时间、结案金额。</w:t>
      </w:r>
    </w:p>
    <w:p w:rsidR="00F77B05" w:rsidRDefault="00F77B05" w:rsidP="00F77B05">
      <w:pPr>
        <w:spacing w:line="360" w:lineRule="auto"/>
        <w:rPr>
          <w:rFonts w:ascii="华文中宋" w:eastAsia="华文中宋" w:hAnsi="华文中宋"/>
          <w:b/>
          <w:color w:val="2F5496"/>
          <w:sz w:val="24"/>
          <w:szCs w:val="24"/>
          <w:lang w:val="zh-CN"/>
        </w:rPr>
      </w:pPr>
      <w:r>
        <w:rPr>
          <w:rFonts w:ascii="华文中宋" w:eastAsia="华文中宋" w:hAnsi="华文中宋" w:hint="eastAsia"/>
          <w:b/>
          <w:color w:val="2F5496"/>
          <w:sz w:val="24"/>
          <w:szCs w:val="24"/>
        </w:rPr>
        <w:t>6.8）安全顾问服务</w:t>
      </w:r>
    </w:p>
    <w:p w:rsidR="00F77B05" w:rsidRDefault="00F77B05" w:rsidP="00F77B05">
      <w:pPr>
        <w:spacing w:line="360" w:lineRule="auto"/>
        <w:ind w:left="120" w:firstLineChars="200" w:firstLine="480"/>
        <w:rPr>
          <w:rFonts w:ascii="华文中宋" w:eastAsia="华文中宋" w:hAnsi="华文中宋" w:cs="Times New Roman"/>
          <w:kern w:val="0"/>
          <w:sz w:val="24"/>
          <w:szCs w:val="24"/>
          <w:lang w:val="zh-CN"/>
        </w:rPr>
      </w:pPr>
      <w:r>
        <w:rPr>
          <w:rFonts w:ascii="华文中宋" w:eastAsia="华文中宋" w:hAnsi="华文中宋" w:cs="Times New Roman" w:hint="eastAsia"/>
          <w:kern w:val="0"/>
          <w:sz w:val="24"/>
          <w:szCs w:val="24"/>
          <w:lang w:val="zh-CN"/>
        </w:rPr>
        <w:t>借助全</w:t>
      </w:r>
      <w:proofErr w:type="gramStart"/>
      <w:r>
        <w:rPr>
          <w:rFonts w:ascii="华文中宋" w:eastAsia="华文中宋" w:hAnsi="华文中宋" w:cs="Times New Roman" w:hint="eastAsia"/>
          <w:kern w:val="0"/>
          <w:sz w:val="24"/>
          <w:szCs w:val="24"/>
          <w:lang w:val="zh-CN"/>
        </w:rPr>
        <w:t>司数据</w:t>
      </w:r>
      <w:proofErr w:type="gramEnd"/>
      <w:r>
        <w:rPr>
          <w:rFonts w:ascii="华文中宋" w:eastAsia="华文中宋" w:hAnsi="华文中宋" w:cs="Times New Roman" w:hint="eastAsia"/>
          <w:kern w:val="0"/>
          <w:sz w:val="24"/>
          <w:szCs w:val="24"/>
          <w:lang w:val="zh-CN"/>
        </w:rPr>
        <w:t>集中的平台，利用我司多年来对各类车型的主要出险纪录的经验分析数据，从保险的专业角度上向被保险单位提供准确的系统技术参数，为被保险单位在购买车辆及驾驶员安全学习时提供帮助。</w:t>
      </w:r>
    </w:p>
    <w:p w:rsidR="00F77B05" w:rsidRDefault="00F77B05" w:rsidP="00F77B05">
      <w:pPr>
        <w:snapToGrid w:val="0"/>
        <w:spacing w:line="360" w:lineRule="auto"/>
        <w:rPr>
          <w:rFonts w:ascii="华文中宋" w:eastAsia="华文中宋" w:hAnsi="华文中宋" w:cs="Times New Roman"/>
          <w:b/>
          <w:bCs/>
          <w:kern w:val="0"/>
          <w:sz w:val="24"/>
          <w:szCs w:val="24"/>
        </w:rPr>
      </w:pPr>
      <w:r>
        <w:rPr>
          <w:rFonts w:ascii="华文中宋" w:eastAsia="华文中宋" w:hAnsi="华文中宋" w:hint="eastAsia"/>
          <w:b/>
          <w:color w:val="2F5496"/>
          <w:sz w:val="24"/>
          <w:szCs w:val="24"/>
        </w:rPr>
        <w:t>6.9）客车第一现场免查勘</w:t>
      </w:r>
    </w:p>
    <w:p w:rsidR="00F77B05" w:rsidRDefault="00F77B05" w:rsidP="00F77B05">
      <w:pPr>
        <w:snapToGrid w:val="0"/>
        <w:spacing w:line="360" w:lineRule="auto"/>
        <w:ind w:left="120" w:firstLineChars="200" w:firstLine="480"/>
        <w:rPr>
          <w:rFonts w:ascii="华文中宋" w:eastAsia="华文中宋" w:hAnsi="华文中宋" w:cs="Times New Roman"/>
          <w:sz w:val="24"/>
          <w:szCs w:val="24"/>
        </w:rPr>
      </w:pPr>
      <w:r>
        <w:rPr>
          <w:rFonts w:ascii="华文中宋" w:eastAsia="华文中宋" w:hAnsi="华文中宋" w:cs="Times New Roman" w:hint="eastAsia"/>
          <w:sz w:val="24"/>
          <w:szCs w:val="24"/>
        </w:rPr>
        <w:t>对于贵方的客车，未造成第三者人员、财产损失的，车辆能自行移动的交通事故，估计损失在</w:t>
      </w:r>
      <w:r>
        <w:rPr>
          <w:rFonts w:ascii="华文中宋" w:eastAsia="华文中宋" w:hAnsi="华文中宋" w:cs="Times New Roman" w:hint="eastAsia"/>
          <w:b/>
          <w:color w:val="FF0000"/>
          <w:sz w:val="24"/>
          <w:szCs w:val="24"/>
        </w:rPr>
        <w:t>10000元</w:t>
      </w:r>
      <w:r>
        <w:rPr>
          <w:rFonts w:ascii="华文中宋" w:eastAsia="华文中宋" w:hAnsi="华文中宋" w:cs="Times New Roman" w:hint="eastAsia"/>
          <w:sz w:val="24"/>
          <w:szCs w:val="24"/>
        </w:rPr>
        <w:t>以下的，可自行拍下现场照片后离开现场，我司</w:t>
      </w:r>
      <w:r>
        <w:rPr>
          <w:rFonts w:ascii="华文中宋" w:eastAsia="华文中宋" w:hAnsi="华文中宋" w:cs="Times New Roman" w:hint="eastAsia"/>
          <w:sz w:val="24"/>
          <w:szCs w:val="24"/>
        </w:rPr>
        <w:lastRenderedPageBreak/>
        <w:t>将免于第一现场查勘，无需提供公安部门出具事故证明，由我司确定损失金额后进行理赔，材料齐全当日赔付。</w:t>
      </w:r>
    </w:p>
    <w:p w:rsidR="00F77B05" w:rsidRDefault="00F77B05" w:rsidP="00F77B05">
      <w:pPr>
        <w:snapToGrid w:val="0"/>
        <w:spacing w:line="360" w:lineRule="auto"/>
        <w:rPr>
          <w:rFonts w:ascii="华文中宋" w:eastAsia="华文中宋" w:hAnsi="华文中宋" w:cs="Times New Roman"/>
          <w:b/>
          <w:bCs/>
          <w:color w:val="2F5496"/>
          <w:sz w:val="24"/>
          <w:szCs w:val="24"/>
        </w:rPr>
      </w:pPr>
      <w:r>
        <w:rPr>
          <w:rFonts w:ascii="华文中宋" w:eastAsia="华文中宋" w:hAnsi="华文中宋" w:cs="Times New Roman" w:hint="eastAsia"/>
          <w:b/>
          <w:bCs/>
          <w:color w:val="2F5496"/>
          <w:sz w:val="24"/>
          <w:szCs w:val="24"/>
        </w:rPr>
        <w:t>6.10）防疫指南服务</w:t>
      </w:r>
    </w:p>
    <w:p w:rsidR="00F77B05" w:rsidRDefault="00F77B05" w:rsidP="00502578">
      <w:pPr>
        <w:snapToGrid w:val="0"/>
        <w:spacing w:line="360" w:lineRule="auto"/>
        <w:ind w:firstLineChars="200" w:firstLine="480"/>
        <w:rPr>
          <w:rFonts w:ascii="华文中宋" w:eastAsia="华文中宋" w:hAnsi="华文中宋" w:cs="Times New Roman"/>
          <w:sz w:val="24"/>
          <w:szCs w:val="24"/>
        </w:rPr>
      </w:pPr>
      <w:r>
        <w:rPr>
          <w:rFonts w:ascii="华文中宋" w:eastAsia="华文中宋" w:hAnsi="华文中宋" w:cs="Times New Roman" w:hint="eastAsia"/>
          <w:sz w:val="24"/>
          <w:szCs w:val="24"/>
        </w:rPr>
        <w:t>我司制作了新型冠状病毒防疫指南手册、驾驶员防疫指南。本指南旨在为各单位提供应对新型冠状病毒肺炎的行动指引。主要介绍单位在新型冠状 病毒肺炎疫情解除前，在 防控过程中所需岗位人员及应采取的具体措施 为打赢疫情</w:t>
      </w:r>
      <w:proofErr w:type="gramStart"/>
      <w:r>
        <w:rPr>
          <w:rFonts w:ascii="华文中宋" w:eastAsia="华文中宋" w:hAnsi="华文中宋" w:cs="Times New Roman" w:hint="eastAsia"/>
          <w:sz w:val="24"/>
          <w:szCs w:val="24"/>
        </w:rPr>
        <w:t>防疫战</w:t>
      </w:r>
      <w:proofErr w:type="gramEnd"/>
      <w:r>
        <w:rPr>
          <w:rFonts w:ascii="华文中宋" w:eastAsia="华文中宋" w:hAnsi="华文中宋" w:cs="Times New Roman" w:hint="eastAsia"/>
          <w:sz w:val="24"/>
          <w:szCs w:val="24"/>
        </w:rPr>
        <w:t>提供有效的指引。</w:t>
      </w:r>
    </w:p>
    <w:p w:rsidR="00F77B05" w:rsidRDefault="00F77B05" w:rsidP="00F77B05">
      <w:pPr>
        <w:snapToGrid w:val="0"/>
        <w:spacing w:line="360" w:lineRule="auto"/>
        <w:rPr>
          <w:rFonts w:ascii="华文中宋" w:eastAsia="华文中宋" w:hAnsi="华文中宋" w:cs="Times New Roman"/>
          <w:b/>
          <w:bCs/>
          <w:color w:val="2F5496"/>
          <w:sz w:val="24"/>
          <w:szCs w:val="24"/>
        </w:rPr>
      </w:pPr>
      <w:r>
        <w:rPr>
          <w:rFonts w:ascii="华文中宋" w:eastAsia="华文中宋" w:hAnsi="华文中宋" w:cs="Times New Roman" w:hint="eastAsia"/>
          <w:b/>
          <w:bCs/>
          <w:color w:val="2F5496"/>
          <w:sz w:val="24"/>
          <w:szCs w:val="24"/>
        </w:rPr>
        <w:t>6.11）警保联动</w:t>
      </w:r>
    </w:p>
    <w:p w:rsidR="00F77B05" w:rsidRDefault="00F77B05" w:rsidP="00F77B05">
      <w:pPr>
        <w:snapToGrid w:val="0"/>
        <w:spacing w:line="360" w:lineRule="auto"/>
        <w:ind w:firstLineChars="200" w:firstLine="480"/>
        <w:rPr>
          <w:rFonts w:ascii="华文中宋" w:eastAsia="华文中宋" w:hAnsi="华文中宋" w:cs="Times New Roman"/>
          <w:sz w:val="24"/>
          <w:szCs w:val="24"/>
        </w:rPr>
      </w:pPr>
      <w:r>
        <w:rPr>
          <w:rFonts w:ascii="华文中宋" w:eastAsia="华文中宋" w:hAnsi="华文中宋" w:cs="Times New Roman" w:hint="eastAsia"/>
          <w:sz w:val="24"/>
          <w:szCs w:val="24"/>
        </w:rPr>
        <w:t>我司已与公安局实现 “警保联动”战略合作，双方进一步梳理警务便民服务当中保险类需求，提升双方打防管控信息化、智能化、 精准化的水平，我司可利用警</w:t>
      </w:r>
      <w:proofErr w:type="gramStart"/>
      <w:r>
        <w:rPr>
          <w:rFonts w:ascii="华文中宋" w:eastAsia="华文中宋" w:hAnsi="华文中宋" w:cs="Times New Roman" w:hint="eastAsia"/>
          <w:sz w:val="24"/>
          <w:szCs w:val="24"/>
        </w:rPr>
        <w:t>保资源</w:t>
      </w:r>
      <w:proofErr w:type="gramEnd"/>
      <w:r>
        <w:rPr>
          <w:rFonts w:ascii="华文中宋" w:eastAsia="华文中宋" w:hAnsi="华文中宋" w:cs="Times New Roman" w:hint="eastAsia"/>
          <w:sz w:val="24"/>
          <w:szCs w:val="24"/>
        </w:rPr>
        <w:t>为贵方提供数据支持，并通过大数据模式展开其他项目的便民合作。</w:t>
      </w:r>
    </w:p>
    <w:p w:rsidR="00F77B05" w:rsidRDefault="00F77B05" w:rsidP="00F77B05">
      <w:pPr>
        <w:snapToGrid w:val="0"/>
        <w:spacing w:line="360" w:lineRule="auto"/>
        <w:ind w:firstLineChars="200" w:firstLine="480"/>
        <w:rPr>
          <w:rFonts w:ascii="华文中宋" w:eastAsia="华文中宋" w:hAnsi="华文中宋" w:cs="Times New Roman"/>
          <w:sz w:val="24"/>
          <w:szCs w:val="24"/>
        </w:rPr>
      </w:pPr>
      <w:r>
        <w:rPr>
          <w:rFonts w:ascii="华文中宋" w:eastAsia="华文中宋" w:hAnsi="华文中宋" w:cs="Times New Roman" w:hint="eastAsia"/>
          <w:sz w:val="24"/>
          <w:szCs w:val="24"/>
        </w:rPr>
        <w:t>第一大联动：保单数据联动，实现</w:t>
      </w:r>
      <w:proofErr w:type="gramStart"/>
      <w:r>
        <w:rPr>
          <w:rFonts w:ascii="华文中宋" w:eastAsia="华文中宋" w:hAnsi="华文中宋" w:cs="Times New Roman" w:hint="eastAsia"/>
          <w:sz w:val="24"/>
          <w:szCs w:val="24"/>
        </w:rPr>
        <w:t>交强险</w:t>
      </w:r>
      <w:proofErr w:type="gramEnd"/>
      <w:r>
        <w:rPr>
          <w:rFonts w:ascii="华文中宋" w:eastAsia="华文中宋" w:hAnsi="华文中宋" w:cs="Times New Roman" w:hint="eastAsia"/>
          <w:sz w:val="24"/>
          <w:szCs w:val="24"/>
        </w:rPr>
        <w:t>保单电子化，便于交警查验、办理年检等事宜，从而服务南京市民生活；</w:t>
      </w:r>
    </w:p>
    <w:p w:rsidR="00F77B05" w:rsidRDefault="00F77B05" w:rsidP="00F77B05">
      <w:pPr>
        <w:snapToGrid w:val="0"/>
        <w:spacing w:line="360" w:lineRule="auto"/>
        <w:ind w:firstLineChars="200" w:firstLine="480"/>
        <w:rPr>
          <w:rFonts w:ascii="华文中宋" w:eastAsia="华文中宋" w:hAnsi="华文中宋" w:cs="Times New Roman"/>
          <w:sz w:val="24"/>
          <w:szCs w:val="24"/>
        </w:rPr>
      </w:pPr>
      <w:r>
        <w:rPr>
          <w:rFonts w:ascii="华文中宋" w:eastAsia="华文中宋" w:hAnsi="华文中宋" w:cs="Times New Roman" w:hint="eastAsia"/>
          <w:sz w:val="24"/>
          <w:szCs w:val="24"/>
        </w:rPr>
        <w:t>第二大联动：打假数据合作，协助南京公安搭建监控平台，通过数据建模、信息汇集、</w:t>
      </w:r>
      <w:proofErr w:type="gramStart"/>
      <w:r>
        <w:rPr>
          <w:rFonts w:ascii="华文中宋" w:eastAsia="华文中宋" w:hAnsi="华文中宋" w:cs="Times New Roman" w:hint="eastAsia"/>
          <w:sz w:val="24"/>
          <w:szCs w:val="24"/>
        </w:rPr>
        <w:t>预警回验等</w:t>
      </w:r>
      <w:proofErr w:type="gramEnd"/>
      <w:r>
        <w:rPr>
          <w:rFonts w:ascii="华文中宋" w:eastAsia="华文中宋" w:hAnsi="华文中宋" w:cs="Times New Roman" w:hint="eastAsia"/>
          <w:sz w:val="24"/>
          <w:szCs w:val="24"/>
        </w:rPr>
        <w:t>手段，共同打击违法犯罪。</w:t>
      </w:r>
    </w:p>
    <w:p w:rsidR="00F77B05" w:rsidRDefault="00F77B05" w:rsidP="00F77B05">
      <w:pPr>
        <w:snapToGrid w:val="0"/>
        <w:spacing w:line="360" w:lineRule="auto"/>
        <w:ind w:firstLineChars="200" w:firstLine="480"/>
        <w:rPr>
          <w:rFonts w:ascii="华文中宋" w:eastAsia="华文中宋" w:hAnsi="华文中宋" w:cs="Times New Roman"/>
          <w:sz w:val="24"/>
          <w:szCs w:val="24"/>
        </w:rPr>
      </w:pPr>
      <w:r>
        <w:rPr>
          <w:rFonts w:ascii="华文中宋" w:eastAsia="华文中宋" w:hAnsi="华文中宋" w:cs="Times New Roman" w:hint="eastAsia"/>
          <w:sz w:val="24"/>
          <w:szCs w:val="24"/>
        </w:rPr>
        <w:t>第三大联动：新车上牌联动，通过新车上牌后数据回传，解决新车客户出险后无法通过车牌定位，查勘任务下发时间较长的短板。</w:t>
      </w:r>
    </w:p>
    <w:p w:rsidR="00F77B05" w:rsidRDefault="00F77B05" w:rsidP="00F77B05">
      <w:pPr>
        <w:rPr>
          <w:rFonts w:ascii="华文中宋" w:eastAsia="华文中宋" w:hAnsi="华文中宋"/>
          <w:b/>
          <w:bCs/>
          <w:color w:val="2F5496"/>
          <w:sz w:val="30"/>
          <w:szCs w:val="30"/>
        </w:rPr>
      </w:pPr>
      <w:r>
        <w:rPr>
          <w:rFonts w:ascii="华文中宋" w:eastAsia="华文中宋" w:hAnsi="华文中宋" w:hint="eastAsia"/>
          <w:b/>
          <w:bCs/>
          <w:color w:val="2F5496"/>
          <w:sz w:val="30"/>
          <w:szCs w:val="30"/>
        </w:rPr>
        <w:t>7、衔接方案</w:t>
      </w:r>
    </w:p>
    <w:p w:rsidR="00F77B05" w:rsidRPr="00502578" w:rsidRDefault="00F77B05" w:rsidP="00502578">
      <w:pPr>
        <w:ind w:firstLineChars="200" w:firstLine="480"/>
        <w:rPr>
          <w:rFonts w:ascii="华文中宋" w:eastAsia="华文中宋" w:hAnsi="华文中宋"/>
          <w:b/>
          <w:color w:val="000000"/>
          <w:sz w:val="24"/>
          <w:szCs w:val="24"/>
        </w:rPr>
      </w:pPr>
      <w:r>
        <w:rPr>
          <w:rFonts w:ascii="华文中宋" w:eastAsia="华文中宋" w:hAnsi="华文中宋" w:hint="eastAsia"/>
          <w:b/>
          <w:bCs/>
          <w:color w:val="2F5496"/>
          <w:sz w:val="24"/>
          <w:szCs w:val="24"/>
        </w:rPr>
        <w:t>我司承诺：当保险监管部门或行业协会相关政策有调整时，按新规定执行，但保证以最优条件承保本项目范围内的车辆并提供相关衔接方案和具体措施。</w:t>
      </w:r>
    </w:p>
    <w:p w:rsidR="00F77B05" w:rsidRDefault="00F77B05" w:rsidP="00F77B05">
      <w:pPr>
        <w:spacing w:line="480" w:lineRule="auto"/>
        <w:rPr>
          <w:rFonts w:ascii="华文中宋" w:eastAsia="华文中宋" w:hAnsi="华文中宋"/>
          <w:color w:val="2F5496"/>
          <w:sz w:val="24"/>
        </w:rPr>
      </w:pPr>
      <w:r>
        <w:rPr>
          <w:rFonts w:ascii="华文中宋" w:eastAsia="华文中宋" w:hAnsi="华文中宋" w:hint="eastAsia"/>
          <w:b/>
          <w:bCs/>
          <w:color w:val="2F5496"/>
          <w:sz w:val="24"/>
        </w:rPr>
        <w:t>衔接方案：</w:t>
      </w:r>
    </w:p>
    <w:p w:rsidR="00F77B05" w:rsidRDefault="00F77B05" w:rsidP="00F77B05">
      <w:pPr>
        <w:spacing w:line="480" w:lineRule="auto"/>
        <w:ind w:firstLineChars="200" w:firstLine="480"/>
        <w:rPr>
          <w:rFonts w:ascii="华文中宋" w:eastAsia="华文中宋" w:hAnsi="华文中宋"/>
          <w:sz w:val="24"/>
        </w:rPr>
      </w:pPr>
      <w:r>
        <w:rPr>
          <w:rFonts w:ascii="华文中宋" w:eastAsia="华文中宋" w:hAnsi="华文中宋" w:hint="eastAsia"/>
          <w:sz w:val="24"/>
        </w:rPr>
        <w:t>按照保险监管部门及行业协会要求，在费率和条款改革之前，我司按照</w:t>
      </w:r>
      <w:proofErr w:type="gramStart"/>
      <w:r>
        <w:rPr>
          <w:rFonts w:ascii="华文中宋" w:eastAsia="华文中宋" w:hAnsi="华文中宋" w:hint="eastAsia"/>
          <w:sz w:val="24"/>
        </w:rPr>
        <w:t>现行行业</w:t>
      </w:r>
      <w:proofErr w:type="gramEnd"/>
      <w:r>
        <w:rPr>
          <w:rFonts w:ascii="华文中宋" w:eastAsia="华文中宋" w:hAnsi="华文中宋"/>
          <w:sz w:val="24"/>
        </w:rPr>
        <w:t>条款承保。费率和条款改革之后，我司将按照最新政策，以最优条件承保本项目范围内的车辆，保证新旧产品衔接通畅，平稳过渡。</w:t>
      </w:r>
    </w:p>
    <w:p w:rsidR="00F77B05" w:rsidRDefault="00F77B05" w:rsidP="00F77B05">
      <w:pPr>
        <w:spacing w:line="480" w:lineRule="auto"/>
        <w:rPr>
          <w:rFonts w:ascii="华文中宋" w:eastAsia="华文中宋" w:hAnsi="华文中宋"/>
          <w:b/>
          <w:bCs/>
          <w:color w:val="2F5496"/>
          <w:sz w:val="24"/>
        </w:rPr>
      </w:pPr>
      <w:r>
        <w:rPr>
          <w:rFonts w:ascii="华文中宋" w:eastAsia="华文中宋" w:hAnsi="华文中宋" w:hint="eastAsia"/>
          <w:b/>
          <w:bCs/>
          <w:color w:val="2F5496"/>
          <w:sz w:val="24"/>
        </w:rPr>
        <w:lastRenderedPageBreak/>
        <w:t>具体措施：</w:t>
      </w:r>
    </w:p>
    <w:p w:rsidR="00F77B05" w:rsidRDefault="00F77B05" w:rsidP="00F77B05">
      <w:pPr>
        <w:spacing w:line="480" w:lineRule="auto"/>
        <w:ind w:firstLineChars="100" w:firstLine="240"/>
        <w:rPr>
          <w:rFonts w:ascii="华文中宋" w:eastAsia="华文中宋" w:hAnsi="华文中宋"/>
          <w:sz w:val="24"/>
        </w:rPr>
      </w:pPr>
      <w:r>
        <w:rPr>
          <w:rFonts w:ascii="华文中宋" w:eastAsia="华文中宋" w:hAnsi="华文中宋" w:hint="eastAsia"/>
          <w:sz w:val="24"/>
        </w:rPr>
        <w:t>7.1）</w:t>
      </w:r>
      <w:r>
        <w:rPr>
          <w:rFonts w:ascii="华文中宋" w:eastAsia="华文中宋" w:hAnsi="华文中宋"/>
          <w:sz w:val="24"/>
        </w:rPr>
        <w:t>针对于我司承保的</w:t>
      </w:r>
      <w:r>
        <w:rPr>
          <w:rFonts w:ascii="华文中宋" w:eastAsia="华文中宋" w:hAnsi="华文中宋" w:hint="eastAsia"/>
          <w:sz w:val="24"/>
        </w:rPr>
        <w:t>江苏省党政机关、事业单位及团体组织</w:t>
      </w:r>
      <w:r>
        <w:rPr>
          <w:rFonts w:ascii="华文中宋" w:eastAsia="华文中宋" w:hAnsi="华文中宋"/>
          <w:sz w:val="24"/>
        </w:rPr>
        <w:t>，我司分管总经理亲自挂帅，带领承保服务小组和理赔服务小组相关人员进行一对一拜访，向相关承保单位宣导商业车险改革后条款和费率变化内容，保证相关单位对费率改革政策性变化内容充分了解。</w:t>
      </w:r>
    </w:p>
    <w:p w:rsidR="00F77B05" w:rsidRDefault="00F77B05" w:rsidP="00F77B05">
      <w:pPr>
        <w:spacing w:line="480" w:lineRule="auto"/>
        <w:ind w:firstLineChars="100" w:firstLine="240"/>
        <w:rPr>
          <w:rFonts w:ascii="华文中宋" w:eastAsia="华文中宋" w:hAnsi="华文中宋"/>
          <w:sz w:val="24"/>
        </w:rPr>
      </w:pPr>
      <w:r>
        <w:rPr>
          <w:rFonts w:ascii="华文中宋" w:eastAsia="华文中宋" w:hAnsi="华文中宋" w:hint="eastAsia"/>
          <w:sz w:val="24"/>
        </w:rPr>
        <w:t>7.2）</w:t>
      </w:r>
      <w:r>
        <w:rPr>
          <w:rFonts w:ascii="华文中宋" w:eastAsia="华文中宋" w:hAnsi="华文中宋"/>
          <w:sz w:val="24"/>
        </w:rPr>
        <w:t>按照保险监管部门及行业协会要求，商业车险费率和条款改革正式完成之后，我司系统将进行切换，保证在承保、理赔等多个环节无缝对接。</w:t>
      </w:r>
    </w:p>
    <w:p w:rsidR="00F77B05" w:rsidRPr="00502578" w:rsidRDefault="00F77B05" w:rsidP="00502578">
      <w:pPr>
        <w:spacing w:line="480" w:lineRule="auto"/>
        <w:ind w:firstLineChars="100" w:firstLine="240"/>
        <w:rPr>
          <w:rFonts w:ascii="华文中宋" w:eastAsia="华文中宋" w:hAnsi="华文中宋"/>
          <w:sz w:val="24"/>
        </w:rPr>
      </w:pPr>
      <w:r>
        <w:rPr>
          <w:rFonts w:ascii="华文中宋" w:eastAsia="华文中宋" w:hAnsi="华文中宋" w:hint="eastAsia"/>
          <w:sz w:val="24"/>
        </w:rPr>
        <w:t>7.3）</w:t>
      </w:r>
      <w:r>
        <w:rPr>
          <w:rFonts w:ascii="华文中宋" w:eastAsia="华文中宋" w:hAnsi="华文中宋"/>
          <w:sz w:val="24"/>
        </w:rPr>
        <w:t>商业车险费率和条款改革正式完成之后，我司提前了解被保险单位车辆保险到期情况，及时与被保险单位沟通，按照新条款和费率情况，以最优条件制定全新的承保方案。</w:t>
      </w:r>
      <w:bookmarkStart w:id="1" w:name="_GoBack"/>
      <w:bookmarkEnd w:id="1"/>
    </w:p>
    <w:sectPr w:rsidR="00F77B05" w:rsidRPr="0050257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楷体_GB2312">
    <w:altName w:val="楷体"/>
    <w:charset w:val="86"/>
    <w:family w:val="modern"/>
    <w:pitch w:val="default"/>
    <w:sig w:usb0="00000000" w:usb1="00000000" w:usb2="00000010" w:usb3="00000000" w:csb0="00040000" w:csb1="00000000"/>
  </w:font>
  <w:font w:name="等线 Light">
    <w:altName w:val="Arial Unicode MS"/>
    <w:charset w:val="86"/>
    <w:family w:val="auto"/>
    <w:pitch w:val="default"/>
    <w:sig w:usb0="00000000"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等线">
    <w:altName w:val="Arial Unicode MS"/>
    <w:charset w:val="86"/>
    <w:family w:val="auto"/>
    <w:pitch w:val="default"/>
    <w:sig w:usb0="00000000" w:usb1="38CF7CFA" w:usb2="00000016" w:usb3="00000000" w:csb0="0004000F" w:csb1="00000000"/>
  </w:font>
  <w:font w:name="五">
    <w:altName w:val="黑体"/>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7385935"/>
    <w:multiLevelType w:val="singleLevel"/>
    <w:tmpl w:val="B7385935"/>
    <w:lvl w:ilvl="0">
      <w:start w:val="3"/>
      <w:numFmt w:val="chineseCounting"/>
      <w:suff w:val="nothing"/>
      <w:lvlText w:val="（%1）"/>
      <w:lvlJc w:val="left"/>
      <w:rPr>
        <w:rFonts w:hint="eastAsia"/>
      </w:rPr>
    </w:lvl>
  </w:abstractNum>
  <w:abstractNum w:abstractNumId="1">
    <w:nsid w:val="C239E752"/>
    <w:multiLevelType w:val="singleLevel"/>
    <w:tmpl w:val="C239E752"/>
    <w:lvl w:ilvl="0">
      <w:start w:val="3"/>
      <w:numFmt w:val="decimal"/>
      <w:suff w:val="nothing"/>
      <w:lvlText w:val="%1、"/>
      <w:lvlJc w:val="left"/>
    </w:lvl>
  </w:abstractNum>
  <w:abstractNum w:abstractNumId="2">
    <w:nsid w:val="0D812172"/>
    <w:multiLevelType w:val="singleLevel"/>
    <w:tmpl w:val="0D812172"/>
    <w:lvl w:ilvl="0">
      <w:start w:val="6"/>
      <w:numFmt w:val="decimal"/>
      <w:suff w:val="nothing"/>
      <w:lvlText w:val="%1、"/>
      <w:lvlJc w:val="left"/>
    </w:lvl>
  </w:abstractNum>
  <w:abstractNum w:abstractNumId="3">
    <w:nsid w:val="222FEAC7"/>
    <w:multiLevelType w:val="singleLevel"/>
    <w:tmpl w:val="222FEAC7"/>
    <w:lvl w:ilvl="0">
      <w:start w:val="2"/>
      <w:numFmt w:val="decimal"/>
      <w:suff w:val="nothing"/>
      <w:lvlText w:val="（%1）"/>
      <w:lvlJc w:val="left"/>
    </w:lvl>
  </w:abstractNum>
  <w:abstractNum w:abstractNumId="4">
    <w:nsid w:val="317A4C93"/>
    <w:multiLevelType w:val="multilevel"/>
    <w:tmpl w:val="317A4C93"/>
    <w:lvl w:ilvl="0">
      <w:start w:val="1"/>
      <w:numFmt w:val="bullet"/>
      <w:lvlText w:val="◆"/>
      <w:lvlJc w:val="left"/>
      <w:pPr>
        <w:ind w:left="840" w:hanging="360"/>
      </w:pPr>
      <w:rPr>
        <w:rFonts w:ascii="宋体" w:eastAsia="宋体" w:hAnsi="宋体" w:cs="Times New Roman" w:hint="eastAsia"/>
        <w:color w:val="000000"/>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5">
    <w:nsid w:val="414B106D"/>
    <w:multiLevelType w:val="multilevel"/>
    <w:tmpl w:val="414B106D"/>
    <w:lvl w:ilvl="0">
      <w:start w:val="1"/>
      <w:numFmt w:val="japaneseCounting"/>
      <w:lvlText w:val="%1、"/>
      <w:lvlJc w:val="left"/>
      <w:pPr>
        <w:ind w:left="1440" w:hanging="720"/>
      </w:pPr>
      <w:rPr>
        <w:rFonts w:hint="default"/>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6">
    <w:nsid w:val="6DBE1658"/>
    <w:multiLevelType w:val="singleLevel"/>
    <w:tmpl w:val="6DBE1658"/>
    <w:lvl w:ilvl="0">
      <w:start w:val="11"/>
      <w:numFmt w:val="chineseCounting"/>
      <w:suff w:val="nothing"/>
      <w:lvlText w:val="%1、"/>
      <w:lvlJc w:val="left"/>
      <w:rPr>
        <w:rFonts w:hint="eastAsia"/>
      </w:rPr>
    </w:lvl>
  </w:abstractNum>
  <w:num w:numId="1">
    <w:abstractNumId w:val="5"/>
  </w:num>
  <w:num w:numId="2">
    <w:abstractNumId w:val="1"/>
  </w:num>
  <w:num w:numId="3">
    <w:abstractNumId w:val="2"/>
  </w:num>
  <w:num w:numId="4">
    <w:abstractNumId w:val="4"/>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975"/>
    <w:rsid w:val="00087A92"/>
    <w:rsid w:val="0031530B"/>
    <w:rsid w:val="00465EB0"/>
    <w:rsid w:val="00502578"/>
    <w:rsid w:val="00600920"/>
    <w:rsid w:val="00782086"/>
    <w:rsid w:val="008B4E31"/>
    <w:rsid w:val="00906DFE"/>
    <w:rsid w:val="00994601"/>
    <w:rsid w:val="00A94975"/>
    <w:rsid w:val="00AC405D"/>
    <w:rsid w:val="00D43652"/>
    <w:rsid w:val="00EC7F70"/>
    <w:rsid w:val="00F53E78"/>
    <w:rsid w:val="00F572F1"/>
    <w:rsid w:val="00F77B05"/>
    <w:rsid w:val="00FD34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Body Text Indent" w:qFormat="1"/>
    <w:lsdException w:name="Subtitle" w:semiHidden="0" w:uiPriority="11" w:unhideWhenUsed="0" w:qFormat="1"/>
    <w:lsdException w:name="Date" w:qFormat="1"/>
    <w:lsdException w:name="Hyperlink"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F77B05"/>
    <w:pPr>
      <w:keepNext/>
      <w:jc w:val="center"/>
      <w:outlineLvl w:val="0"/>
    </w:pPr>
    <w:rPr>
      <w:rFonts w:ascii="楷体_GB2312" w:eastAsia="楷体_GB2312" w:hAnsi="Times New Roman" w:cs="Times New Roman"/>
      <w:sz w:val="28"/>
      <w:szCs w:val="28"/>
    </w:rPr>
  </w:style>
  <w:style w:type="paragraph" w:styleId="2">
    <w:name w:val="heading 2"/>
    <w:basedOn w:val="a"/>
    <w:next w:val="a"/>
    <w:link w:val="2Char"/>
    <w:uiPriority w:val="9"/>
    <w:qFormat/>
    <w:rsid w:val="00F77B05"/>
    <w:pPr>
      <w:keepNext/>
      <w:keepLines/>
      <w:spacing w:before="260" w:after="260" w:line="416" w:lineRule="auto"/>
      <w:outlineLvl w:val="1"/>
    </w:pPr>
    <w:rPr>
      <w:rFonts w:ascii="等线 Light" w:eastAsia="等线 Light" w:hAnsi="等线 Light" w:cs="Times New Roman"/>
      <w:b/>
      <w:bCs/>
      <w:sz w:val="32"/>
      <w:szCs w:val="32"/>
    </w:rPr>
  </w:style>
  <w:style w:type="paragraph" w:styleId="3">
    <w:name w:val="heading 3"/>
    <w:basedOn w:val="a"/>
    <w:next w:val="a0"/>
    <w:link w:val="3Char"/>
    <w:qFormat/>
    <w:rsid w:val="00F77B05"/>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qFormat/>
    <w:rsid w:val="00F77B05"/>
    <w:rPr>
      <w:rFonts w:ascii="楷体_GB2312" w:eastAsia="楷体_GB2312" w:hAnsi="Times New Roman" w:cs="Times New Roman"/>
      <w:sz w:val="28"/>
      <w:szCs w:val="28"/>
    </w:rPr>
  </w:style>
  <w:style w:type="character" w:customStyle="1" w:styleId="2Char">
    <w:name w:val="标题 2 Char"/>
    <w:basedOn w:val="a1"/>
    <w:link w:val="2"/>
    <w:uiPriority w:val="9"/>
    <w:qFormat/>
    <w:rsid w:val="00F77B05"/>
    <w:rPr>
      <w:rFonts w:ascii="等线 Light" w:eastAsia="等线 Light" w:hAnsi="等线 Light" w:cs="Times New Roman"/>
      <w:b/>
      <w:bCs/>
      <w:sz w:val="32"/>
      <w:szCs w:val="32"/>
    </w:rPr>
  </w:style>
  <w:style w:type="character" w:customStyle="1" w:styleId="3Char">
    <w:name w:val="标题 3 Char"/>
    <w:basedOn w:val="a1"/>
    <w:link w:val="3"/>
    <w:qFormat/>
    <w:rsid w:val="00F77B05"/>
    <w:rPr>
      <w:rFonts w:ascii="Times New Roman" w:eastAsia="宋体" w:hAnsi="Times New Roman" w:cs="Times New Roman"/>
      <w:b/>
      <w:bCs/>
      <w:sz w:val="32"/>
      <w:szCs w:val="32"/>
    </w:rPr>
  </w:style>
  <w:style w:type="character" w:customStyle="1" w:styleId="fontstyle01">
    <w:name w:val="fontstyle01"/>
    <w:basedOn w:val="a1"/>
    <w:qFormat/>
    <w:rsid w:val="00F77B05"/>
    <w:rPr>
      <w:rFonts w:ascii="华文中宋" w:eastAsia="华文中宋" w:hAnsi="华文中宋" w:hint="eastAsia"/>
      <w:color w:val="000000"/>
      <w:sz w:val="24"/>
      <w:szCs w:val="24"/>
    </w:rPr>
  </w:style>
  <w:style w:type="character" w:customStyle="1" w:styleId="Char">
    <w:name w:val="正文缩进 Char"/>
    <w:link w:val="a0"/>
    <w:qFormat/>
    <w:rsid w:val="00F77B05"/>
  </w:style>
  <w:style w:type="character" w:customStyle="1" w:styleId="Char0">
    <w:name w:val="页脚 Char"/>
    <w:basedOn w:val="a1"/>
    <w:link w:val="a4"/>
    <w:uiPriority w:val="99"/>
    <w:qFormat/>
    <w:rsid w:val="00F77B05"/>
    <w:rPr>
      <w:sz w:val="18"/>
      <w:szCs w:val="18"/>
    </w:rPr>
  </w:style>
  <w:style w:type="character" w:customStyle="1" w:styleId="Char1">
    <w:name w:val="列出段落 Char"/>
    <w:link w:val="10"/>
    <w:qFormat/>
    <w:locked/>
    <w:rsid w:val="00F77B05"/>
    <w:rPr>
      <w:rFonts w:ascii="Calibri" w:hAnsi="Calibri"/>
      <w:sz w:val="24"/>
      <w:szCs w:val="24"/>
      <w:lang w:eastAsia="en-US" w:bidi="en-US"/>
    </w:rPr>
  </w:style>
  <w:style w:type="character" w:customStyle="1" w:styleId="1CharCharCharCharCharCharChar">
    <w:name w:val="标题 1 Char Char Char Char Char Char Char"/>
    <w:qFormat/>
    <w:rsid w:val="00F77B05"/>
    <w:rPr>
      <w:rFonts w:eastAsia="宋体"/>
      <w:b/>
      <w:kern w:val="44"/>
      <w:sz w:val="44"/>
      <w:lang w:val="en-US" w:eastAsia="zh-CN" w:bidi="ar-SA"/>
    </w:rPr>
  </w:style>
  <w:style w:type="character" w:customStyle="1" w:styleId="Char2">
    <w:name w:val="日期 Char"/>
    <w:basedOn w:val="a1"/>
    <w:link w:val="a5"/>
    <w:uiPriority w:val="99"/>
    <w:qFormat/>
    <w:rsid w:val="00F77B05"/>
  </w:style>
  <w:style w:type="character" w:styleId="a6">
    <w:name w:val="Hyperlink"/>
    <w:basedOn w:val="a1"/>
    <w:uiPriority w:val="99"/>
    <w:unhideWhenUsed/>
    <w:qFormat/>
    <w:rsid w:val="00F77B05"/>
    <w:rPr>
      <w:color w:val="0563C1"/>
      <w:u w:val="single"/>
    </w:rPr>
  </w:style>
  <w:style w:type="character" w:customStyle="1" w:styleId="Char3">
    <w:name w:val="页眉 Char"/>
    <w:basedOn w:val="a1"/>
    <w:link w:val="a7"/>
    <w:uiPriority w:val="99"/>
    <w:qFormat/>
    <w:rsid w:val="00F77B05"/>
    <w:rPr>
      <w:sz w:val="18"/>
      <w:szCs w:val="18"/>
    </w:rPr>
  </w:style>
  <w:style w:type="paragraph" w:customStyle="1" w:styleId="Char4">
    <w:name w:val="Char"/>
    <w:basedOn w:val="a"/>
    <w:qFormat/>
    <w:rsid w:val="00F77B05"/>
    <w:pPr>
      <w:tabs>
        <w:tab w:val="left" w:pos="360"/>
      </w:tabs>
      <w:ind w:firstLineChars="200" w:firstLine="200"/>
    </w:pPr>
    <w:rPr>
      <w:rFonts w:ascii="Times New Roman" w:eastAsia="宋体" w:hAnsi="Times New Roman" w:cs="Times New Roman"/>
      <w:sz w:val="28"/>
      <w:szCs w:val="30"/>
    </w:rPr>
  </w:style>
  <w:style w:type="paragraph" w:styleId="11">
    <w:name w:val="toc 1"/>
    <w:basedOn w:val="a"/>
    <w:next w:val="a"/>
    <w:uiPriority w:val="39"/>
    <w:unhideWhenUsed/>
    <w:qFormat/>
    <w:rsid w:val="00F77B05"/>
    <w:rPr>
      <w:rFonts w:ascii="等线" w:eastAsia="等线" w:hAnsi="等线" w:cs="Times New Roman"/>
    </w:rPr>
  </w:style>
  <w:style w:type="paragraph" w:styleId="a5">
    <w:name w:val="Date"/>
    <w:basedOn w:val="a"/>
    <w:next w:val="a"/>
    <w:link w:val="Char2"/>
    <w:uiPriority w:val="99"/>
    <w:unhideWhenUsed/>
    <w:qFormat/>
    <w:rsid w:val="00F77B05"/>
    <w:pPr>
      <w:ind w:leftChars="2500" w:left="100"/>
    </w:pPr>
  </w:style>
  <w:style w:type="character" w:customStyle="1" w:styleId="Char10">
    <w:name w:val="日期 Char1"/>
    <w:basedOn w:val="a1"/>
    <w:uiPriority w:val="99"/>
    <w:semiHidden/>
    <w:rsid w:val="00F77B05"/>
  </w:style>
  <w:style w:type="paragraph" w:styleId="a4">
    <w:name w:val="footer"/>
    <w:basedOn w:val="a"/>
    <w:link w:val="Char0"/>
    <w:uiPriority w:val="99"/>
    <w:unhideWhenUsed/>
    <w:qFormat/>
    <w:rsid w:val="00F77B05"/>
    <w:pPr>
      <w:tabs>
        <w:tab w:val="center" w:pos="4153"/>
        <w:tab w:val="right" w:pos="8306"/>
      </w:tabs>
      <w:snapToGrid w:val="0"/>
      <w:jc w:val="left"/>
    </w:pPr>
    <w:rPr>
      <w:sz w:val="18"/>
      <w:szCs w:val="18"/>
    </w:rPr>
  </w:style>
  <w:style w:type="character" w:customStyle="1" w:styleId="Char11">
    <w:name w:val="页脚 Char1"/>
    <w:basedOn w:val="a1"/>
    <w:uiPriority w:val="99"/>
    <w:semiHidden/>
    <w:rsid w:val="00F77B05"/>
    <w:rPr>
      <w:sz w:val="18"/>
      <w:szCs w:val="18"/>
    </w:rPr>
  </w:style>
  <w:style w:type="paragraph" w:customStyle="1" w:styleId="xl28">
    <w:name w:val="xl28"/>
    <w:basedOn w:val="c"/>
    <w:next w:val="c"/>
    <w:qFormat/>
    <w:rsid w:val="00F77B05"/>
    <w:pPr>
      <w:jc w:val="center"/>
    </w:pPr>
  </w:style>
  <w:style w:type="paragraph" w:styleId="a8">
    <w:name w:val="List Paragraph"/>
    <w:basedOn w:val="a"/>
    <w:uiPriority w:val="34"/>
    <w:qFormat/>
    <w:rsid w:val="00F77B05"/>
    <w:pPr>
      <w:ind w:firstLineChars="200" w:firstLine="420"/>
    </w:pPr>
    <w:rPr>
      <w:rFonts w:ascii="等线" w:eastAsia="等线" w:hAnsi="等线" w:cs="Times New Roman"/>
    </w:rPr>
  </w:style>
  <w:style w:type="paragraph" w:styleId="a9">
    <w:name w:val="Body Text"/>
    <w:basedOn w:val="a"/>
    <w:link w:val="Char5"/>
    <w:unhideWhenUsed/>
    <w:qFormat/>
    <w:rsid w:val="00F77B05"/>
    <w:pPr>
      <w:spacing w:after="120"/>
    </w:pPr>
    <w:rPr>
      <w:rFonts w:ascii="等线" w:eastAsia="等线" w:hAnsi="等线" w:cs="Times New Roman"/>
    </w:rPr>
  </w:style>
  <w:style w:type="character" w:customStyle="1" w:styleId="Char5">
    <w:name w:val="正文文本 Char"/>
    <w:basedOn w:val="a1"/>
    <w:link w:val="a9"/>
    <w:rsid w:val="00F77B05"/>
    <w:rPr>
      <w:rFonts w:ascii="等线" w:eastAsia="等线" w:hAnsi="等线" w:cs="Times New Roman"/>
    </w:rPr>
  </w:style>
  <w:style w:type="paragraph" w:styleId="a0">
    <w:name w:val="Normal Indent"/>
    <w:basedOn w:val="a"/>
    <w:link w:val="Char"/>
    <w:unhideWhenUsed/>
    <w:qFormat/>
    <w:rsid w:val="00F77B05"/>
    <w:pPr>
      <w:ind w:firstLineChars="200" w:firstLine="420"/>
    </w:pPr>
  </w:style>
  <w:style w:type="paragraph" w:customStyle="1" w:styleId="Default">
    <w:name w:val="Default"/>
    <w:uiPriority w:val="99"/>
    <w:unhideWhenUsed/>
    <w:qFormat/>
    <w:rsid w:val="00F77B05"/>
    <w:pPr>
      <w:widowControl w:val="0"/>
      <w:autoSpaceDE w:val="0"/>
      <w:autoSpaceDN w:val="0"/>
      <w:adjustRightInd w:val="0"/>
    </w:pPr>
    <w:rPr>
      <w:rFonts w:ascii="黑体" w:eastAsia="黑体" w:hAnsi="黑体" w:cs="Times New Roman"/>
      <w:color w:val="000000"/>
      <w:kern w:val="0"/>
      <w:sz w:val="24"/>
      <w:szCs w:val="20"/>
    </w:rPr>
  </w:style>
  <w:style w:type="paragraph" w:customStyle="1" w:styleId="aa">
    <w:name w:val="正文（文本）"/>
    <w:qFormat/>
    <w:rsid w:val="00F77B05"/>
    <w:pPr>
      <w:widowControl w:val="0"/>
      <w:snapToGrid w:val="0"/>
      <w:spacing w:beforeLines="20" w:line="360" w:lineRule="auto"/>
      <w:jc w:val="center"/>
    </w:pPr>
    <w:rPr>
      <w:rFonts w:ascii="Calibri" w:eastAsia="宋体" w:hAnsi="宋体" w:cs="Times New Roman"/>
      <w:sz w:val="28"/>
      <w:szCs w:val="28"/>
    </w:rPr>
  </w:style>
  <w:style w:type="paragraph" w:styleId="a7">
    <w:name w:val="header"/>
    <w:basedOn w:val="a"/>
    <w:link w:val="Char3"/>
    <w:uiPriority w:val="99"/>
    <w:unhideWhenUsed/>
    <w:qFormat/>
    <w:rsid w:val="00F77B05"/>
    <w:pPr>
      <w:pBdr>
        <w:bottom w:val="single" w:sz="6" w:space="1" w:color="auto"/>
      </w:pBdr>
      <w:tabs>
        <w:tab w:val="center" w:pos="4153"/>
        <w:tab w:val="right" w:pos="8306"/>
      </w:tabs>
      <w:snapToGrid w:val="0"/>
      <w:jc w:val="center"/>
    </w:pPr>
    <w:rPr>
      <w:sz w:val="18"/>
      <w:szCs w:val="18"/>
    </w:rPr>
  </w:style>
  <w:style w:type="character" w:customStyle="1" w:styleId="Char12">
    <w:name w:val="页眉 Char1"/>
    <w:basedOn w:val="a1"/>
    <w:uiPriority w:val="99"/>
    <w:semiHidden/>
    <w:rsid w:val="00F77B05"/>
    <w:rPr>
      <w:sz w:val="18"/>
      <w:szCs w:val="18"/>
    </w:rPr>
  </w:style>
  <w:style w:type="paragraph" w:styleId="ab">
    <w:name w:val="Body Text Indent"/>
    <w:basedOn w:val="a"/>
    <w:link w:val="Char6"/>
    <w:uiPriority w:val="99"/>
    <w:unhideWhenUsed/>
    <w:qFormat/>
    <w:rsid w:val="00F77B05"/>
    <w:pPr>
      <w:spacing w:after="120"/>
      <w:ind w:leftChars="200" w:left="420"/>
    </w:pPr>
    <w:rPr>
      <w:rFonts w:ascii="等线" w:eastAsia="等线" w:hAnsi="等线" w:cs="Times New Roman"/>
    </w:rPr>
  </w:style>
  <w:style w:type="character" w:customStyle="1" w:styleId="Char6">
    <w:name w:val="正文文本缩进 Char"/>
    <w:basedOn w:val="a1"/>
    <w:link w:val="ab"/>
    <w:uiPriority w:val="99"/>
    <w:rsid w:val="00F77B05"/>
    <w:rPr>
      <w:rFonts w:ascii="等线" w:eastAsia="等线" w:hAnsi="等线" w:cs="Times New Roman"/>
    </w:rPr>
  </w:style>
  <w:style w:type="paragraph" w:styleId="ac">
    <w:name w:val="Normal (Web)"/>
    <w:basedOn w:val="a"/>
    <w:uiPriority w:val="99"/>
    <w:qFormat/>
    <w:rsid w:val="00F77B05"/>
    <w:pPr>
      <w:widowControl/>
      <w:spacing w:before="100" w:beforeAutospacing="1" w:after="100" w:afterAutospacing="1"/>
      <w:jc w:val="left"/>
    </w:pPr>
    <w:rPr>
      <w:rFonts w:ascii="宋体" w:eastAsia="等线" w:hAnsi="宋体" w:cs="宋体"/>
      <w:kern w:val="0"/>
    </w:rPr>
  </w:style>
  <w:style w:type="paragraph" w:customStyle="1" w:styleId="c">
    <w:name w:val="c"/>
    <w:qFormat/>
    <w:rsid w:val="00F77B05"/>
    <w:pPr>
      <w:widowControl w:val="0"/>
      <w:autoSpaceDE w:val="0"/>
      <w:autoSpaceDN w:val="0"/>
      <w:adjustRightInd w:val="0"/>
      <w:jc w:val="both"/>
    </w:pPr>
    <w:rPr>
      <w:rFonts w:ascii="五" w:eastAsia="五" w:hAnsi="Times New Roman" w:cs="Times New Roman"/>
      <w:kern w:val="0"/>
      <w:sz w:val="24"/>
      <w:szCs w:val="20"/>
    </w:rPr>
  </w:style>
  <w:style w:type="paragraph" w:customStyle="1" w:styleId="10">
    <w:name w:val="列出段落1"/>
    <w:basedOn w:val="a"/>
    <w:link w:val="Char1"/>
    <w:qFormat/>
    <w:rsid w:val="00F77B05"/>
    <w:pPr>
      <w:widowControl/>
      <w:ind w:left="720"/>
      <w:contextualSpacing/>
      <w:jc w:val="left"/>
    </w:pPr>
    <w:rPr>
      <w:rFonts w:ascii="Calibri" w:hAnsi="Calibri"/>
      <w:sz w:val="24"/>
      <w:szCs w:val="24"/>
      <w:lang w:eastAsia="en-US" w:bidi="en-US"/>
    </w:rPr>
  </w:style>
  <w:style w:type="paragraph" w:customStyle="1" w:styleId="TOC1">
    <w:name w:val="TOC 标题1"/>
    <w:basedOn w:val="1"/>
    <w:next w:val="a"/>
    <w:uiPriority w:val="39"/>
    <w:unhideWhenUsed/>
    <w:qFormat/>
    <w:rsid w:val="00F77B05"/>
    <w:pPr>
      <w:keepLines/>
      <w:widowControl/>
      <w:spacing w:before="240" w:line="259" w:lineRule="auto"/>
      <w:jc w:val="left"/>
      <w:outlineLvl w:val="9"/>
    </w:pPr>
    <w:rPr>
      <w:rFonts w:ascii="等线 Light" w:eastAsia="等线 Light" w:hAnsi="等线 Light"/>
      <w:color w:val="2F5496"/>
      <w:kern w:val="0"/>
      <w:sz w:val="32"/>
      <w:szCs w:val="32"/>
    </w:rPr>
  </w:style>
  <w:style w:type="paragraph" w:customStyle="1" w:styleId="ad">
    <w:name w:val="普通正文"/>
    <w:basedOn w:val="a"/>
    <w:qFormat/>
    <w:rsid w:val="00F77B05"/>
    <w:pPr>
      <w:adjustRightInd w:val="0"/>
      <w:spacing w:before="120" w:after="120" w:line="360" w:lineRule="auto"/>
      <w:ind w:firstLine="480"/>
      <w:jc w:val="left"/>
      <w:textAlignment w:val="baseline"/>
    </w:pPr>
    <w:rPr>
      <w:rFonts w:ascii="Arial" w:eastAsia="宋体" w:hAnsi="Arial" w:cs="Times New Roman"/>
      <w:kern w:val="0"/>
      <w:sz w:val="24"/>
      <w:szCs w:val="24"/>
    </w:rPr>
  </w:style>
  <w:style w:type="table" w:styleId="ae">
    <w:name w:val="Table Grid"/>
    <w:basedOn w:val="a2"/>
    <w:uiPriority w:val="39"/>
    <w:qFormat/>
    <w:rsid w:val="00F77B05"/>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Char7"/>
    <w:uiPriority w:val="99"/>
    <w:semiHidden/>
    <w:unhideWhenUsed/>
    <w:rsid w:val="00F77B05"/>
    <w:rPr>
      <w:sz w:val="18"/>
      <w:szCs w:val="18"/>
    </w:rPr>
  </w:style>
  <w:style w:type="character" w:customStyle="1" w:styleId="Char7">
    <w:name w:val="批注框文本 Char"/>
    <w:basedOn w:val="a1"/>
    <w:link w:val="af"/>
    <w:uiPriority w:val="99"/>
    <w:semiHidden/>
    <w:rsid w:val="00F77B0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Body Text Indent" w:qFormat="1"/>
    <w:lsdException w:name="Subtitle" w:semiHidden="0" w:uiPriority="11" w:unhideWhenUsed="0" w:qFormat="1"/>
    <w:lsdException w:name="Date" w:qFormat="1"/>
    <w:lsdException w:name="Hyperlink"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F77B05"/>
    <w:pPr>
      <w:keepNext/>
      <w:jc w:val="center"/>
      <w:outlineLvl w:val="0"/>
    </w:pPr>
    <w:rPr>
      <w:rFonts w:ascii="楷体_GB2312" w:eastAsia="楷体_GB2312" w:hAnsi="Times New Roman" w:cs="Times New Roman"/>
      <w:sz w:val="28"/>
      <w:szCs w:val="28"/>
    </w:rPr>
  </w:style>
  <w:style w:type="paragraph" w:styleId="2">
    <w:name w:val="heading 2"/>
    <w:basedOn w:val="a"/>
    <w:next w:val="a"/>
    <w:link w:val="2Char"/>
    <w:uiPriority w:val="9"/>
    <w:qFormat/>
    <w:rsid w:val="00F77B05"/>
    <w:pPr>
      <w:keepNext/>
      <w:keepLines/>
      <w:spacing w:before="260" w:after="260" w:line="416" w:lineRule="auto"/>
      <w:outlineLvl w:val="1"/>
    </w:pPr>
    <w:rPr>
      <w:rFonts w:ascii="等线 Light" w:eastAsia="等线 Light" w:hAnsi="等线 Light" w:cs="Times New Roman"/>
      <w:b/>
      <w:bCs/>
      <w:sz w:val="32"/>
      <w:szCs w:val="32"/>
    </w:rPr>
  </w:style>
  <w:style w:type="paragraph" w:styleId="3">
    <w:name w:val="heading 3"/>
    <w:basedOn w:val="a"/>
    <w:next w:val="a0"/>
    <w:link w:val="3Char"/>
    <w:qFormat/>
    <w:rsid w:val="00F77B05"/>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qFormat/>
    <w:rsid w:val="00F77B05"/>
    <w:rPr>
      <w:rFonts w:ascii="楷体_GB2312" w:eastAsia="楷体_GB2312" w:hAnsi="Times New Roman" w:cs="Times New Roman"/>
      <w:sz w:val="28"/>
      <w:szCs w:val="28"/>
    </w:rPr>
  </w:style>
  <w:style w:type="character" w:customStyle="1" w:styleId="2Char">
    <w:name w:val="标题 2 Char"/>
    <w:basedOn w:val="a1"/>
    <w:link w:val="2"/>
    <w:uiPriority w:val="9"/>
    <w:qFormat/>
    <w:rsid w:val="00F77B05"/>
    <w:rPr>
      <w:rFonts w:ascii="等线 Light" w:eastAsia="等线 Light" w:hAnsi="等线 Light" w:cs="Times New Roman"/>
      <w:b/>
      <w:bCs/>
      <w:sz w:val="32"/>
      <w:szCs w:val="32"/>
    </w:rPr>
  </w:style>
  <w:style w:type="character" w:customStyle="1" w:styleId="3Char">
    <w:name w:val="标题 3 Char"/>
    <w:basedOn w:val="a1"/>
    <w:link w:val="3"/>
    <w:qFormat/>
    <w:rsid w:val="00F77B05"/>
    <w:rPr>
      <w:rFonts w:ascii="Times New Roman" w:eastAsia="宋体" w:hAnsi="Times New Roman" w:cs="Times New Roman"/>
      <w:b/>
      <w:bCs/>
      <w:sz w:val="32"/>
      <w:szCs w:val="32"/>
    </w:rPr>
  </w:style>
  <w:style w:type="character" w:customStyle="1" w:styleId="fontstyle01">
    <w:name w:val="fontstyle01"/>
    <w:basedOn w:val="a1"/>
    <w:qFormat/>
    <w:rsid w:val="00F77B05"/>
    <w:rPr>
      <w:rFonts w:ascii="华文中宋" w:eastAsia="华文中宋" w:hAnsi="华文中宋" w:hint="eastAsia"/>
      <w:color w:val="000000"/>
      <w:sz w:val="24"/>
      <w:szCs w:val="24"/>
    </w:rPr>
  </w:style>
  <w:style w:type="character" w:customStyle="1" w:styleId="Char">
    <w:name w:val="正文缩进 Char"/>
    <w:link w:val="a0"/>
    <w:qFormat/>
    <w:rsid w:val="00F77B05"/>
  </w:style>
  <w:style w:type="character" w:customStyle="1" w:styleId="Char0">
    <w:name w:val="页脚 Char"/>
    <w:basedOn w:val="a1"/>
    <w:link w:val="a4"/>
    <w:uiPriority w:val="99"/>
    <w:qFormat/>
    <w:rsid w:val="00F77B05"/>
    <w:rPr>
      <w:sz w:val="18"/>
      <w:szCs w:val="18"/>
    </w:rPr>
  </w:style>
  <w:style w:type="character" w:customStyle="1" w:styleId="Char1">
    <w:name w:val="列出段落 Char"/>
    <w:link w:val="10"/>
    <w:qFormat/>
    <w:locked/>
    <w:rsid w:val="00F77B05"/>
    <w:rPr>
      <w:rFonts w:ascii="Calibri" w:hAnsi="Calibri"/>
      <w:sz w:val="24"/>
      <w:szCs w:val="24"/>
      <w:lang w:eastAsia="en-US" w:bidi="en-US"/>
    </w:rPr>
  </w:style>
  <w:style w:type="character" w:customStyle="1" w:styleId="1CharCharCharCharCharCharChar">
    <w:name w:val="标题 1 Char Char Char Char Char Char Char"/>
    <w:qFormat/>
    <w:rsid w:val="00F77B05"/>
    <w:rPr>
      <w:rFonts w:eastAsia="宋体"/>
      <w:b/>
      <w:kern w:val="44"/>
      <w:sz w:val="44"/>
      <w:lang w:val="en-US" w:eastAsia="zh-CN" w:bidi="ar-SA"/>
    </w:rPr>
  </w:style>
  <w:style w:type="character" w:customStyle="1" w:styleId="Char2">
    <w:name w:val="日期 Char"/>
    <w:basedOn w:val="a1"/>
    <w:link w:val="a5"/>
    <w:uiPriority w:val="99"/>
    <w:qFormat/>
    <w:rsid w:val="00F77B05"/>
  </w:style>
  <w:style w:type="character" w:styleId="a6">
    <w:name w:val="Hyperlink"/>
    <w:basedOn w:val="a1"/>
    <w:uiPriority w:val="99"/>
    <w:unhideWhenUsed/>
    <w:qFormat/>
    <w:rsid w:val="00F77B05"/>
    <w:rPr>
      <w:color w:val="0563C1"/>
      <w:u w:val="single"/>
    </w:rPr>
  </w:style>
  <w:style w:type="character" w:customStyle="1" w:styleId="Char3">
    <w:name w:val="页眉 Char"/>
    <w:basedOn w:val="a1"/>
    <w:link w:val="a7"/>
    <w:uiPriority w:val="99"/>
    <w:qFormat/>
    <w:rsid w:val="00F77B05"/>
    <w:rPr>
      <w:sz w:val="18"/>
      <w:szCs w:val="18"/>
    </w:rPr>
  </w:style>
  <w:style w:type="paragraph" w:customStyle="1" w:styleId="Char4">
    <w:name w:val="Char"/>
    <w:basedOn w:val="a"/>
    <w:qFormat/>
    <w:rsid w:val="00F77B05"/>
    <w:pPr>
      <w:tabs>
        <w:tab w:val="left" w:pos="360"/>
      </w:tabs>
      <w:ind w:firstLineChars="200" w:firstLine="200"/>
    </w:pPr>
    <w:rPr>
      <w:rFonts w:ascii="Times New Roman" w:eastAsia="宋体" w:hAnsi="Times New Roman" w:cs="Times New Roman"/>
      <w:sz w:val="28"/>
      <w:szCs w:val="30"/>
    </w:rPr>
  </w:style>
  <w:style w:type="paragraph" w:styleId="11">
    <w:name w:val="toc 1"/>
    <w:basedOn w:val="a"/>
    <w:next w:val="a"/>
    <w:uiPriority w:val="39"/>
    <w:unhideWhenUsed/>
    <w:qFormat/>
    <w:rsid w:val="00F77B05"/>
    <w:rPr>
      <w:rFonts w:ascii="等线" w:eastAsia="等线" w:hAnsi="等线" w:cs="Times New Roman"/>
    </w:rPr>
  </w:style>
  <w:style w:type="paragraph" w:styleId="a5">
    <w:name w:val="Date"/>
    <w:basedOn w:val="a"/>
    <w:next w:val="a"/>
    <w:link w:val="Char2"/>
    <w:uiPriority w:val="99"/>
    <w:unhideWhenUsed/>
    <w:qFormat/>
    <w:rsid w:val="00F77B05"/>
    <w:pPr>
      <w:ind w:leftChars="2500" w:left="100"/>
    </w:pPr>
  </w:style>
  <w:style w:type="character" w:customStyle="1" w:styleId="Char10">
    <w:name w:val="日期 Char1"/>
    <w:basedOn w:val="a1"/>
    <w:uiPriority w:val="99"/>
    <w:semiHidden/>
    <w:rsid w:val="00F77B05"/>
  </w:style>
  <w:style w:type="paragraph" w:styleId="a4">
    <w:name w:val="footer"/>
    <w:basedOn w:val="a"/>
    <w:link w:val="Char0"/>
    <w:uiPriority w:val="99"/>
    <w:unhideWhenUsed/>
    <w:qFormat/>
    <w:rsid w:val="00F77B05"/>
    <w:pPr>
      <w:tabs>
        <w:tab w:val="center" w:pos="4153"/>
        <w:tab w:val="right" w:pos="8306"/>
      </w:tabs>
      <w:snapToGrid w:val="0"/>
      <w:jc w:val="left"/>
    </w:pPr>
    <w:rPr>
      <w:sz w:val="18"/>
      <w:szCs w:val="18"/>
    </w:rPr>
  </w:style>
  <w:style w:type="character" w:customStyle="1" w:styleId="Char11">
    <w:name w:val="页脚 Char1"/>
    <w:basedOn w:val="a1"/>
    <w:uiPriority w:val="99"/>
    <w:semiHidden/>
    <w:rsid w:val="00F77B05"/>
    <w:rPr>
      <w:sz w:val="18"/>
      <w:szCs w:val="18"/>
    </w:rPr>
  </w:style>
  <w:style w:type="paragraph" w:customStyle="1" w:styleId="xl28">
    <w:name w:val="xl28"/>
    <w:basedOn w:val="c"/>
    <w:next w:val="c"/>
    <w:qFormat/>
    <w:rsid w:val="00F77B05"/>
    <w:pPr>
      <w:jc w:val="center"/>
    </w:pPr>
  </w:style>
  <w:style w:type="paragraph" w:styleId="a8">
    <w:name w:val="List Paragraph"/>
    <w:basedOn w:val="a"/>
    <w:uiPriority w:val="34"/>
    <w:qFormat/>
    <w:rsid w:val="00F77B05"/>
    <w:pPr>
      <w:ind w:firstLineChars="200" w:firstLine="420"/>
    </w:pPr>
    <w:rPr>
      <w:rFonts w:ascii="等线" w:eastAsia="等线" w:hAnsi="等线" w:cs="Times New Roman"/>
    </w:rPr>
  </w:style>
  <w:style w:type="paragraph" w:styleId="a9">
    <w:name w:val="Body Text"/>
    <w:basedOn w:val="a"/>
    <w:link w:val="Char5"/>
    <w:unhideWhenUsed/>
    <w:qFormat/>
    <w:rsid w:val="00F77B05"/>
    <w:pPr>
      <w:spacing w:after="120"/>
    </w:pPr>
    <w:rPr>
      <w:rFonts w:ascii="等线" w:eastAsia="等线" w:hAnsi="等线" w:cs="Times New Roman"/>
    </w:rPr>
  </w:style>
  <w:style w:type="character" w:customStyle="1" w:styleId="Char5">
    <w:name w:val="正文文本 Char"/>
    <w:basedOn w:val="a1"/>
    <w:link w:val="a9"/>
    <w:rsid w:val="00F77B05"/>
    <w:rPr>
      <w:rFonts w:ascii="等线" w:eastAsia="等线" w:hAnsi="等线" w:cs="Times New Roman"/>
    </w:rPr>
  </w:style>
  <w:style w:type="paragraph" w:styleId="a0">
    <w:name w:val="Normal Indent"/>
    <w:basedOn w:val="a"/>
    <w:link w:val="Char"/>
    <w:unhideWhenUsed/>
    <w:qFormat/>
    <w:rsid w:val="00F77B05"/>
    <w:pPr>
      <w:ind w:firstLineChars="200" w:firstLine="420"/>
    </w:pPr>
  </w:style>
  <w:style w:type="paragraph" w:customStyle="1" w:styleId="Default">
    <w:name w:val="Default"/>
    <w:uiPriority w:val="99"/>
    <w:unhideWhenUsed/>
    <w:qFormat/>
    <w:rsid w:val="00F77B05"/>
    <w:pPr>
      <w:widowControl w:val="0"/>
      <w:autoSpaceDE w:val="0"/>
      <w:autoSpaceDN w:val="0"/>
      <w:adjustRightInd w:val="0"/>
    </w:pPr>
    <w:rPr>
      <w:rFonts w:ascii="黑体" w:eastAsia="黑体" w:hAnsi="黑体" w:cs="Times New Roman"/>
      <w:color w:val="000000"/>
      <w:kern w:val="0"/>
      <w:sz w:val="24"/>
      <w:szCs w:val="20"/>
    </w:rPr>
  </w:style>
  <w:style w:type="paragraph" w:customStyle="1" w:styleId="aa">
    <w:name w:val="正文（文本）"/>
    <w:qFormat/>
    <w:rsid w:val="00F77B05"/>
    <w:pPr>
      <w:widowControl w:val="0"/>
      <w:snapToGrid w:val="0"/>
      <w:spacing w:beforeLines="20" w:line="360" w:lineRule="auto"/>
      <w:jc w:val="center"/>
    </w:pPr>
    <w:rPr>
      <w:rFonts w:ascii="Calibri" w:eastAsia="宋体" w:hAnsi="宋体" w:cs="Times New Roman"/>
      <w:sz w:val="28"/>
      <w:szCs w:val="28"/>
    </w:rPr>
  </w:style>
  <w:style w:type="paragraph" w:styleId="a7">
    <w:name w:val="header"/>
    <w:basedOn w:val="a"/>
    <w:link w:val="Char3"/>
    <w:uiPriority w:val="99"/>
    <w:unhideWhenUsed/>
    <w:qFormat/>
    <w:rsid w:val="00F77B05"/>
    <w:pPr>
      <w:pBdr>
        <w:bottom w:val="single" w:sz="6" w:space="1" w:color="auto"/>
      </w:pBdr>
      <w:tabs>
        <w:tab w:val="center" w:pos="4153"/>
        <w:tab w:val="right" w:pos="8306"/>
      </w:tabs>
      <w:snapToGrid w:val="0"/>
      <w:jc w:val="center"/>
    </w:pPr>
    <w:rPr>
      <w:sz w:val="18"/>
      <w:szCs w:val="18"/>
    </w:rPr>
  </w:style>
  <w:style w:type="character" w:customStyle="1" w:styleId="Char12">
    <w:name w:val="页眉 Char1"/>
    <w:basedOn w:val="a1"/>
    <w:uiPriority w:val="99"/>
    <w:semiHidden/>
    <w:rsid w:val="00F77B05"/>
    <w:rPr>
      <w:sz w:val="18"/>
      <w:szCs w:val="18"/>
    </w:rPr>
  </w:style>
  <w:style w:type="paragraph" w:styleId="ab">
    <w:name w:val="Body Text Indent"/>
    <w:basedOn w:val="a"/>
    <w:link w:val="Char6"/>
    <w:uiPriority w:val="99"/>
    <w:unhideWhenUsed/>
    <w:qFormat/>
    <w:rsid w:val="00F77B05"/>
    <w:pPr>
      <w:spacing w:after="120"/>
      <w:ind w:leftChars="200" w:left="420"/>
    </w:pPr>
    <w:rPr>
      <w:rFonts w:ascii="等线" w:eastAsia="等线" w:hAnsi="等线" w:cs="Times New Roman"/>
    </w:rPr>
  </w:style>
  <w:style w:type="character" w:customStyle="1" w:styleId="Char6">
    <w:name w:val="正文文本缩进 Char"/>
    <w:basedOn w:val="a1"/>
    <w:link w:val="ab"/>
    <w:uiPriority w:val="99"/>
    <w:rsid w:val="00F77B05"/>
    <w:rPr>
      <w:rFonts w:ascii="等线" w:eastAsia="等线" w:hAnsi="等线" w:cs="Times New Roman"/>
    </w:rPr>
  </w:style>
  <w:style w:type="paragraph" w:styleId="ac">
    <w:name w:val="Normal (Web)"/>
    <w:basedOn w:val="a"/>
    <w:uiPriority w:val="99"/>
    <w:qFormat/>
    <w:rsid w:val="00F77B05"/>
    <w:pPr>
      <w:widowControl/>
      <w:spacing w:before="100" w:beforeAutospacing="1" w:after="100" w:afterAutospacing="1"/>
      <w:jc w:val="left"/>
    </w:pPr>
    <w:rPr>
      <w:rFonts w:ascii="宋体" w:eastAsia="等线" w:hAnsi="宋体" w:cs="宋体"/>
      <w:kern w:val="0"/>
    </w:rPr>
  </w:style>
  <w:style w:type="paragraph" w:customStyle="1" w:styleId="c">
    <w:name w:val="c"/>
    <w:qFormat/>
    <w:rsid w:val="00F77B05"/>
    <w:pPr>
      <w:widowControl w:val="0"/>
      <w:autoSpaceDE w:val="0"/>
      <w:autoSpaceDN w:val="0"/>
      <w:adjustRightInd w:val="0"/>
      <w:jc w:val="both"/>
    </w:pPr>
    <w:rPr>
      <w:rFonts w:ascii="五" w:eastAsia="五" w:hAnsi="Times New Roman" w:cs="Times New Roman"/>
      <w:kern w:val="0"/>
      <w:sz w:val="24"/>
      <w:szCs w:val="20"/>
    </w:rPr>
  </w:style>
  <w:style w:type="paragraph" w:customStyle="1" w:styleId="10">
    <w:name w:val="列出段落1"/>
    <w:basedOn w:val="a"/>
    <w:link w:val="Char1"/>
    <w:qFormat/>
    <w:rsid w:val="00F77B05"/>
    <w:pPr>
      <w:widowControl/>
      <w:ind w:left="720"/>
      <w:contextualSpacing/>
      <w:jc w:val="left"/>
    </w:pPr>
    <w:rPr>
      <w:rFonts w:ascii="Calibri" w:hAnsi="Calibri"/>
      <w:sz w:val="24"/>
      <w:szCs w:val="24"/>
      <w:lang w:eastAsia="en-US" w:bidi="en-US"/>
    </w:rPr>
  </w:style>
  <w:style w:type="paragraph" w:customStyle="1" w:styleId="TOC1">
    <w:name w:val="TOC 标题1"/>
    <w:basedOn w:val="1"/>
    <w:next w:val="a"/>
    <w:uiPriority w:val="39"/>
    <w:unhideWhenUsed/>
    <w:qFormat/>
    <w:rsid w:val="00F77B05"/>
    <w:pPr>
      <w:keepLines/>
      <w:widowControl/>
      <w:spacing w:before="240" w:line="259" w:lineRule="auto"/>
      <w:jc w:val="left"/>
      <w:outlineLvl w:val="9"/>
    </w:pPr>
    <w:rPr>
      <w:rFonts w:ascii="等线 Light" w:eastAsia="等线 Light" w:hAnsi="等线 Light"/>
      <w:color w:val="2F5496"/>
      <w:kern w:val="0"/>
      <w:sz w:val="32"/>
      <w:szCs w:val="32"/>
    </w:rPr>
  </w:style>
  <w:style w:type="paragraph" w:customStyle="1" w:styleId="ad">
    <w:name w:val="普通正文"/>
    <w:basedOn w:val="a"/>
    <w:qFormat/>
    <w:rsid w:val="00F77B05"/>
    <w:pPr>
      <w:adjustRightInd w:val="0"/>
      <w:spacing w:before="120" w:after="120" w:line="360" w:lineRule="auto"/>
      <w:ind w:firstLine="480"/>
      <w:jc w:val="left"/>
      <w:textAlignment w:val="baseline"/>
    </w:pPr>
    <w:rPr>
      <w:rFonts w:ascii="Arial" w:eastAsia="宋体" w:hAnsi="Arial" w:cs="Times New Roman"/>
      <w:kern w:val="0"/>
      <w:sz w:val="24"/>
      <w:szCs w:val="24"/>
    </w:rPr>
  </w:style>
  <w:style w:type="table" w:styleId="ae">
    <w:name w:val="Table Grid"/>
    <w:basedOn w:val="a2"/>
    <w:uiPriority w:val="39"/>
    <w:qFormat/>
    <w:rsid w:val="00F77B05"/>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Char7"/>
    <w:uiPriority w:val="99"/>
    <w:semiHidden/>
    <w:unhideWhenUsed/>
    <w:rsid w:val="00F77B05"/>
    <w:rPr>
      <w:sz w:val="18"/>
      <w:szCs w:val="18"/>
    </w:rPr>
  </w:style>
  <w:style w:type="character" w:customStyle="1" w:styleId="Char7">
    <w:name w:val="批注框文本 Char"/>
    <w:basedOn w:val="a1"/>
    <w:link w:val="af"/>
    <w:uiPriority w:val="99"/>
    <w:semiHidden/>
    <w:rsid w:val="00F77B0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35</Pages>
  <Words>3284</Words>
  <Characters>18721</Characters>
  <Application>Microsoft Office Word</Application>
  <DocSecurity>0</DocSecurity>
  <Lines>156</Lines>
  <Paragraphs>43</Paragraphs>
  <ScaleCrop>false</ScaleCrop>
  <Company>Microsoft</Company>
  <LinksUpToDate>false</LinksUpToDate>
  <CharactersWithSpaces>21962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李明姬</dc:creator>
  <cp:lastModifiedBy>李明姬</cp:lastModifiedBy>
  <cp:revision>4</cp:revision>
  <dcterms:created xsi:type="dcterms:W3CDTF">2021-01-07T06:27:00Z</dcterms:created>
  <dcterms:modified xsi:type="dcterms:W3CDTF">2021-01-08T02:58:00Z</dcterms:modified>
</cp:coreProperties>
</file>